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C5D857" w14:textId="77777777" w:rsidR="00173F2F" w:rsidRDefault="00173F2F" w:rsidP="00173F2F">
      <w:pPr>
        <w:jc w:val="center"/>
        <w:rPr>
          <w:lang w:val="uk-UA"/>
        </w:rPr>
      </w:pPr>
      <w:r>
        <w:rPr>
          <w:lang w:val="uk-UA"/>
        </w:rPr>
        <w:object w:dxaOrig="612" w:dyaOrig="876" w14:anchorId="39A7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6" o:title=""/>
          </v:shape>
          <o:OLEObject Type="Embed" ProgID="Word.Picture.8" ShapeID="_x0000_i1025" DrawAspect="Content" ObjectID="_1780234386" r:id="rId7"/>
        </w:object>
      </w:r>
    </w:p>
    <w:tbl>
      <w:tblPr>
        <w:tblW w:w="0" w:type="auto"/>
        <w:tblInd w:w="108" w:type="dxa"/>
        <w:tblLayout w:type="fixed"/>
        <w:tblLook w:val="04A0" w:firstRow="1" w:lastRow="0" w:firstColumn="1" w:lastColumn="0" w:noHBand="0" w:noVBand="1"/>
      </w:tblPr>
      <w:tblGrid>
        <w:gridCol w:w="8961"/>
      </w:tblGrid>
      <w:tr w:rsidR="00173F2F" w14:paraId="1F77EECD" w14:textId="77777777" w:rsidTr="00173F2F">
        <w:trPr>
          <w:trHeight w:val="1012"/>
        </w:trPr>
        <w:tc>
          <w:tcPr>
            <w:tcW w:w="8961" w:type="dxa"/>
            <w:tcBorders>
              <w:top w:val="nil"/>
              <w:left w:val="nil"/>
              <w:bottom w:val="thinThickSmallGap" w:sz="24" w:space="0" w:color="auto"/>
              <w:right w:val="nil"/>
            </w:tcBorders>
            <w:hideMark/>
          </w:tcPr>
          <w:p w14:paraId="38096AF5" w14:textId="77777777" w:rsidR="00173F2F" w:rsidRDefault="00173F2F">
            <w:pPr>
              <w:pStyle w:val="7"/>
              <w:spacing w:before="0" w:after="0"/>
              <w:jc w:val="center"/>
              <w:rPr>
                <w:rFonts w:ascii="Times New Roman" w:hAnsi="Times New Roman"/>
                <w:b/>
                <w:bCs/>
                <w:sz w:val="28"/>
                <w:szCs w:val="28"/>
              </w:rPr>
            </w:pPr>
            <w:r>
              <w:rPr>
                <w:rFonts w:ascii="Times New Roman" w:hAnsi="Times New Roman"/>
                <w:b/>
                <w:bCs/>
                <w:sz w:val="28"/>
                <w:szCs w:val="28"/>
              </w:rPr>
              <w:t>МИКОЛАЇВСЬКА ОБЛАСТЬ</w:t>
            </w:r>
          </w:p>
          <w:p w14:paraId="5C58FB50" w14:textId="77777777" w:rsidR="00173F2F" w:rsidRDefault="00173F2F">
            <w:pPr>
              <w:jc w:val="center"/>
              <w:rPr>
                <w:b/>
                <w:bCs/>
                <w:spacing w:val="40"/>
                <w:sz w:val="28"/>
                <w:szCs w:val="28"/>
                <w:lang w:val="uk-UA"/>
              </w:rPr>
            </w:pPr>
            <w:r>
              <w:rPr>
                <w:b/>
                <w:bCs/>
                <w:sz w:val="28"/>
                <w:szCs w:val="28"/>
                <w:lang w:val="uk-UA"/>
              </w:rPr>
              <w:t>ЮЖНОУКРАЇНСЬКИЙ МІСЬКИЙ ГОЛОВА</w:t>
            </w:r>
          </w:p>
          <w:p w14:paraId="5CAE22BF" w14:textId="77777777" w:rsidR="00173F2F" w:rsidRDefault="00173F2F">
            <w:pPr>
              <w:jc w:val="center"/>
              <w:rPr>
                <w:b/>
                <w:bCs/>
                <w:spacing w:val="40"/>
                <w:sz w:val="28"/>
                <w:szCs w:val="28"/>
                <w:lang w:val="uk-UA"/>
              </w:rPr>
            </w:pPr>
            <w:r>
              <w:rPr>
                <w:b/>
                <w:bCs/>
                <w:sz w:val="28"/>
                <w:szCs w:val="28"/>
                <w:lang w:val="uk-UA"/>
              </w:rPr>
              <w:t>РОЗПОРЯДЖЕННЯ</w:t>
            </w:r>
          </w:p>
        </w:tc>
      </w:tr>
    </w:tbl>
    <w:p w14:paraId="5710FA26" w14:textId="54226314" w:rsidR="00173F2F" w:rsidRDefault="00173F2F" w:rsidP="00173F2F">
      <w:pPr>
        <w:spacing w:before="120"/>
        <w:ind w:left="142"/>
        <w:rPr>
          <w:lang w:val="uk-UA"/>
        </w:rPr>
      </w:pPr>
      <w:r>
        <w:rPr>
          <w:lang w:val="uk-UA"/>
        </w:rPr>
        <w:t xml:space="preserve">від  « </w:t>
      </w:r>
      <w:r>
        <w:rPr>
          <w:u w:val="single"/>
          <w:lang w:val="en-US"/>
        </w:rPr>
        <w:t xml:space="preserve">  </w:t>
      </w:r>
      <w:r w:rsidR="009F307A">
        <w:rPr>
          <w:u w:val="single"/>
          <w:lang w:val="uk-UA"/>
        </w:rPr>
        <w:t>18</w:t>
      </w:r>
      <w:r>
        <w:rPr>
          <w:u w:val="single"/>
          <w:lang w:val="uk-UA"/>
        </w:rPr>
        <w:t xml:space="preserve">  </w:t>
      </w:r>
      <w:r>
        <w:rPr>
          <w:u w:val="single"/>
          <w:lang w:val="en-US"/>
        </w:rPr>
        <w:t xml:space="preserve">  </w:t>
      </w:r>
      <w:r>
        <w:rPr>
          <w:lang w:val="uk-UA"/>
        </w:rPr>
        <w:t xml:space="preserve">»  </w:t>
      </w:r>
      <w:r>
        <w:rPr>
          <w:u w:val="single"/>
          <w:lang w:val="uk-UA"/>
        </w:rPr>
        <w:t xml:space="preserve">      </w:t>
      </w:r>
      <w:r w:rsidR="009F307A">
        <w:rPr>
          <w:u w:val="single"/>
          <w:lang w:val="uk-UA"/>
        </w:rPr>
        <w:t>06</w:t>
      </w:r>
      <w:r>
        <w:rPr>
          <w:u w:val="single"/>
          <w:lang w:val="uk-UA"/>
        </w:rPr>
        <w:t xml:space="preserve">           </w:t>
      </w:r>
      <w:r>
        <w:rPr>
          <w:lang w:val="uk-UA"/>
        </w:rPr>
        <w:t>2024   №__</w:t>
      </w:r>
      <w:r w:rsidR="009F307A">
        <w:rPr>
          <w:lang w:val="uk-UA"/>
        </w:rPr>
        <w:t>178-р</w:t>
      </w:r>
      <w:r>
        <w:rPr>
          <w:lang w:val="uk-UA"/>
        </w:rPr>
        <w:t>_____</w:t>
      </w:r>
      <w:r>
        <w:rPr>
          <w:u w:val="single"/>
          <w:lang w:val="uk-UA"/>
        </w:rPr>
        <w:t xml:space="preserve"> </w:t>
      </w:r>
    </w:p>
    <w:p w14:paraId="41596F2D" w14:textId="77777777" w:rsidR="00173F2F" w:rsidRDefault="00173F2F" w:rsidP="00173F2F">
      <w:pPr>
        <w:ind w:left="142" w:right="-1"/>
        <w:rPr>
          <w:lang w:val="uk-UA"/>
        </w:rPr>
      </w:pPr>
    </w:p>
    <w:tbl>
      <w:tblPr>
        <w:tblW w:w="0" w:type="auto"/>
        <w:tblLayout w:type="fixed"/>
        <w:tblLook w:val="04A0" w:firstRow="1" w:lastRow="0" w:firstColumn="1" w:lastColumn="0" w:noHBand="0" w:noVBand="1"/>
      </w:tblPr>
      <w:tblGrid>
        <w:gridCol w:w="3969"/>
      </w:tblGrid>
      <w:tr w:rsidR="00173F2F" w14:paraId="5CD54745" w14:textId="77777777" w:rsidTr="00173F2F">
        <w:tc>
          <w:tcPr>
            <w:tcW w:w="3969" w:type="dxa"/>
          </w:tcPr>
          <w:p w14:paraId="1F0AF65A" w14:textId="77777777" w:rsidR="00173F2F" w:rsidRDefault="00173F2F">
            <w:pPr>
              <w:ind w:left="142" w:right="36"/>
              <w:jc w:val="both"/>
              <w:rPr>
                <w:color w:val="000000"/>
                <w:lang w:val="uk-UA"/>
              </w:rPr>
            </w:pPr>
          </w:p>
          <w:p w14:paraId="0299AED8" w14:textId="77777777" w:rsidR="00173F2F" w:rsidRDefault="00173F2F">
            <w:pPr>
              <w:ind w:left="-78" w:right="-108"/>
              <w:rPr>
                <w:sz w:val="26"/>
                <w:lang w:val="uk-UA"/>
              </w:rPr>
            </w:pPr>
            <w:r>
              <w:rPr>
                <w:color w:val="000000"/>
                <w:lang w:val="uk-UA"/>
              </w:rPr>
              <w:t>Про утворення  комісії  із встановлення факту здійснення особою догляду (постійного догляду)</w:t>
            </w:r>
          </w:p>
        </w:tc>
      </w:tr>
    </w:tbl>
    <w:p w14:paraId="7D1C01C0" w14:textId="77777777" w:rsidR="00173F2F" w:rsidRDefault="00173F2F" w:rsidP="00173F2F">
      <w:pPr>
        <w:ind w:left="142"/>
        <w:rPr>
          <w:lang w:val="uk-UA"/>
        </w:rPr>
      </w:pPr>
      <w:r>
        <w:rPr>
          <w:lang w:val="uk-UA"/>
        </w:rPr>
        <w:t xml:space="preserve"> </w:t>
      </w:r>
    </w:p>
    <w:p w14:paraId="367C11DF" w14:textId="77777777" w:rsidR="00173F2F" w:rsidRDefault="00173F2F" w:rsidP="00173F2F">
      <w:pPr>
        <w:ind w:left="142" w:firstLine="709"/>
        <w:jc w:val="both"/>
        <w:rPr>
          <w:lang w:val="uk-UA"/>
        </w:rPr>
      </w:pPr>
    </w:p>
    <w:p w14:paraId="50C659DF" w14:textId="77777777" w:rsidR="00173F2F" w:rsidRDefault="00173F2F" w:rsidP="00173F2F">
      <w:pPr>
        <w:ind w:left="142" w:firstLine="709"/>
        <w:jc w:val="both"/>
        <w:rPr>
          <w:lang w:val="uk-UA"/>
        </w:rPr>
      </w:pPr>
    </w:p>
    <w:p w14:paraId="6472B340" w14:textId="77777777" w:rsidR="00173F2F" w:rsidRDefault="00173F2F" w:rsidP="00173F2F">
      <w:pPr>
        <w:ind w:left="142" w:firstLine="709"/>
        <w:jc w:val="both"/>
        <w:rPr>
          <w:lang w:val="uk-UA"/>
        </w:rPr>
      </w:pPr>
    </w:p>
    <w:p w14:paraId="1F538607" w14:textId="77777777" w:rsidR="00173F2F" w:rsidRDefault="00173F2F" w:rsidP="00173F2F">
      <w:pPr>
        <w:ind w:left="142" w:firstLine="709"/>
        <w:jc w:val="both"/>
        <w:rPr>
          <w:lang w:val="uk-UA"/>
        </w:rPr>
      </w:pPr>
      <w:r>
        <w:rPr>
          <w:lang w:val="uk-UA"/>
        </w:rPr>
        <w:t>К</w:t>
      </w:r>
      <w:r>
        <w:rPr>
          <w:color w:val="000000"/>
          <w:w w:val="102"/>
          <w:lang w:val="uk-UA"/>
        </w:rPr>
        <w:t>еруючись</w:t>
      </w:r>
      <w:r>
        <w:rPr>
          <w:lang w:val="uk-UA"/>
        </w:rPr>
        <w:t xml:space="preserve"> п19, 20 ч. 4 ст. 42 </w:t>
      </w:r>
      <w:r>
        <w:rPr>
          <w:color w:val="000000"/>
          <w:w w:val="102"/>
          <w:lang w:val="uk-UA"/>
        </w:rPr>
        <w:t xml:space="preserve">Закону України «Про місцеве самоврядування в Україні», відповідно до п.61 Порядку проведення призову громадян на військову службу під час мобілізації, на особливий період, затвердженого постановою Кабінету Міністрів України від 16.05.2024 № 560 </w:t>
      </w:r>
      <w:r>
        <w:rPr>
          <w:rStyle w:val="rvts9"/>
          <w:lang w:val="uk-UA"/>
        </w:rPr>
        <w:t>«</w:t>
      </w:r>
      <w:r>
        <w:rPr>
          <w:rStyle w:val="rvts23"/>
          <w:lang w:val="uk-UA"/>
        </w:rPr>
        <w:t xml:space="preserve">Про затвердження </w:t>
      </w:r>
      <w:r>
        <w:rPr>
          <w:color w:val="1D1D1B"/>
          <w:shd w:val="clear" w:color="auto" w:fill="FFFFFF"/>
          <w:lang w:val="uk-UA"/>
        </w:rPr>
        <w:t>Порядку проведення призову громадян на військову службу під час мобілізації, на особливий період</w:t>
      </w:r>
      <w:r>
        <w:rPr>
          <w:rStyle w:val="rvts23"/>
          <w:lang w:val="uk-UA"/>
        </w:rPr>
        <w:t xml:space="preserve">» </w:t>
      </w:r>
      <w:r>
        <w:rPr>
          <w:lang w:val="uk-UA"/>
        </w:rPr>
        <w:t>та з метою організації роботи щодо встановлення факту здійснення особою догляду (постійного догляду) особами, я</w:t>
      </w:r>
      <w:r>
        <w:rPr>
          <w:spacing w:val="-1"/>
          <w:lang w:val="uk-UA" w:eastAsia="zh-CN"/>
        </w:rPr>
        <w:t xml:space="preserve">кі </w:t>
      </w:r>
      <w:r>
        <w:rPr>
          <w:color w:val="00000A"/>
          <w:lang w:val="uk-UA" w:eastAsia="zh-CN"/>
        </w:rPr>
        <w:t>зареєстровані</w:t>
      </w:r>
      <w:r>
        <w:rPr>
          <w:color w:val="00000A"/>
          <w:lang w:eastAsia="zh-CN"/>
        </w:rPr>
        <w:t> </w:t>
      </w:r>
      <w:r>
        <w:rPr>
          <w:color w:val="00000A"/>
          <w:lang w:val="uk-UA" w:eastAsia="zh-CN"/>
        </w:rPr>
        <w:t>/</w:t>
      </w:r>
      <w:r>
        <w:rPr>
          <w:color w:val="00000A"/>
          <w:lang w:eastAsia="zh-CN"/>
        </w:rPr>
        <w:t> </w:t>
      </w:r>
      <w:r>
        <w:rPr>
          <w:color w:val="00000A"/>
          <w:lang w:val="uk-UA" w:eastAsia="zh-CN"/>
        </w:rPr>
        <w:t>проживають на території Южноукраїнської</w:t>
      </w:r>
      <w:r>
        <w:rPr>
          <w:lang w:val="uk-UA" w:eastAsia="zh-CN"/>
        </w:rPr>
        <w:t xml:space="preserve"> міської територіальної громади</w:t>
      </w:r>
      <w:r>
        <w:rPr>
          <w:w w:val="102"/>
          <w:lang w:val="uk-UA"/>
        </w:rPr>
        <w:t>:</w:t>
      </w:r>
      <w:r>
        <w:rPr>
          <w:lang w:val="uk-UA"/>
        </w:rPr>
        <w:t xml:space="preserve"> </w:t>
      </w:r>
    </w:p>
    <w:p w14:paraId="624983F9" w14:textId="77777777" w:rsidR="00173F2F" w:rsidRDefault="00173F2F" w:rsidP="00173F2F">
      <w:pPr>
        <w:ind w:left="142" w:firstLine="709"/>
        <w:jc w:val="both"/>
        <w:rPr>
          <w:lang w:val="uk-UA"/>
        </w:rPr>
      </w:pPr>
    </w:p>
    <w:p w14:paraId="3958C199" w14:textId="77777777" w:rsidR="00173F2F" w:rsidRDefault="00173F2F" w:rsidP="00173F2F">
      <w:pPr>
        <w:ind w:firstLine="709"/>
        <w:jc w:val="both"/>
        <w:rPr>
          <w:sz w:val="20"/>
          <w:szCs w:val="20"/>
          <w:lang w:val="uk-UA"/>
        </w:rPr>
      </w:pPr>
    </w:p>
    <w:p w14:paraId="1D07D1C4" w14:textId="77777777" w:rsidR="00173F2F" w:rsidRDefault="00173F2F" w:rsidP="00173F2F">
      <w:pPr>
        <w:pStyle w:val="a4"/>
        <w:numPr>
          <w:ilvl w:val="0"/>
          <w:numId w:val="1"/>
        </w:numPr>
        <w:jc w:val="both"/>
        <w:rPr>
          <w:color w:val="000000"/>
          <w:lang w:val="uk-UA"/>
        </w:rPr>
      </w:pPr>
      <w:r>
        <w:rPr>
          <w:color w:val="000000"/>
          <w:lang w:val="uk-UA"/>
        </w:rPr>
        <w:t>Утворити комісію із встановлення факту здійснення особою догляду (постійного догляду) та затвердити її склад (додаток 1).</w:t>
      </w:r>
      <w:r>
        <w:rPr>
          <w:lang w:val="uk-UA"/>
        </w:rPr>
        <w:t xml:space="preserve"> </w:t>
      </w:r>
    </w:p>
    <w:p w14:paraId="5007151C" w14:textId="77777777" w:rsidR="00173F2F" w:rsidRDefault="00173F2F" w:rsidP="00173F2F">
      <w:pPr>
        <w:pStyle w:val="a4"/>
        <w:numPr>
          <w:ilvl w:val="0"/>
          <w:numId w:val="1"/>
        </w:numPr>
        <w:jc w:val="both"/>
        <w:rPr>
          <w:color w:val="000000"/>
          <w:lang w:val="uk-UA"/>
        </w:rPr>
      </w:pPr>
      <w:r>
        <w:rPr>
          <w:lang w:val="uk-UA"/>
        </w:rPr>
        <w:t xml:space="preserve">Затвердити Положення про  </w:t>
      </w:r>
      <w:r>
        <w:rPr>
          <w:color w:val="000000"/>
          <w:lang w:val="uk-UA"/>
        </w:rPr>
        <w:t>комісію із встановлення факту здійснення особою догляду (постійного догляду) (додаток 2).</w:t>
      </w:r>
    </w:p>
    <w:p w14:paraId="3AC1A2E5" w14:textId="77777777" w:rsidR="00173F2F" w:rsidRDefault="00173F2F" w:rsidP="00173F2F">
      <w:pPr>
        <w:ind w:firstLine="709"/>
        <w:jc w:val="both"/>
        <w:rPr>
          <w:lang w:val="uk-UA"/>
        </w:rPr>
      </w:pPr>
      <w:r>
        <w:rPr>
          <w:color w:val="000000"/>
          <w:lang w:val="uk-UA"/>
        </w:rPr>
        <w:t xml:space="preserve">3.  </w:t>
      </w:r>
      <w:r>
        <w:rPr>
          <w:color w:val="000000"/>
          <w:spacing w:val="8"/>
          <w:lang w:val="uk-UA"/>
        </w:rPr>
        <w:t>Контроль за виконанням цього розпорядження залишаю за собою.</w:t>
      </w:r>
    </w:p>
    <w:p w14:paraId="31930F39" w14:textId="77777777" w:rsidR="00173F2F" w:rsidRDefault="00173F2F" w:rsidP="00173F2F">
      <w:pPr>
        <w:ind w:firstLine="709"/>
        <w:jc w:val="both"/>
        <w:rPr>
          <w:color w:val="000000"/>
          <w:sz w:val="20"/>
          <w:szCs w:val="20"/>
          <w:lang w:val="uk-UA"/>
        </w:rPr>
      </w:pPr>
    </w:p>
    <w:p w14:paraId="71BBC3FD" w14:textId="77777777" w:rsidR="00173F2F" w:rsidRDefault="00173F2F" w:rsidP="00173F2F">
      <w:pPr>
        <w:shd w:val="clear" w:color="auto" w:fill="FFFFFF"/>
        <w:tabs>
          <w:tab w:val="left" w:pos="709"/>
        </w:tabs>
        <w:jc w:val="both"/>
        <w:rPr>
          <w:sz w:val="20"/>
          <w:szCs w:val="20"/>
          <w:lang w:val="uk-UA"/>
        </w:rPr>
      </w:pPr>
    </w:p>
    <w:p w14:paraId="4B5AA949" w14:textId="77777777" w:rsidR="00173F2F" w:rsidRDefault="00173F2F" w:rsidP="00173F2F">
      <w:pPr>
        <w:shd w:val="clear" w:color="auto" w:fill="FFFFFF"/>
        <w:tabs>
          <w:tab w:val="left" w:pos="709"/>
        </w:tabs>
        <w:jc w:val="both"/>
        <w:rPr>
          <w:sz w:val="20"/>
          <w:szCs w:val="20"/>
          <w:lang w:val="uk-UA"/>
        </w:rPr>
      </w:pPr>
    </w:p>
    <w:p w14:paraId="701D3068" w14:textId="77777777" w:rsidR="00173F2F" w:rsidRDefault="00173F2F" w:rsidP="00173F2F">
      <w:pPr>
        <w:shd w:val="clear" w:color="auto" w:fill="FFFFFF"/>
        <w:tabs>
          <w:tab w:val="left" w:pos="709"/>
        </w:tabs>
        <w:jc w:val="both"/>
        <w:rPr>
          <w:sz w:val="20"/>
          <w:szCs w:val="20"/>
          <w:lang w:val="uk-UA"/>
        </w:rPr>
      </w:pPr>
    </w:p>
    <w:p w14:paraId="2AD6EC49" w14:textId="77777777" w:rsidR="00173F2F" w:rsidRDefault="00173F2F" w:rsidP="00173F2F">
      <w:pPr>
        <w:shd w:val="clear" w:color="auto" w:fill="FFFFFF"/>
        <w:tabs>
          <w:tab w:val="left" w:pos="709"/>
        </w:tabs>
        <w:jc w:val="both"/>
        <w:rPr>
          <w:sz w:val="20"/>
          <w:szCs w:val="20"/>
          <w:lang w:val="uk-UA"/>
        </w:rPr>
      </w:pPr>
    </w:p>
    <w:p w14:paraId="12337295" w14:textId="07A19D66" w:rsidR="00173F2F" w:rsidRDefault="00173F2F" w:rsidP="00173F2F">
      <w:pPr>
        <w:shd w:val="clear" w:color="auto" w:fill="FFFFFF"/>
        <w:tabs>
          <w:tab w:val="left" w:pos="709"/>
        </w:tabs>
        <w:jc w:val="both"/>
        <w:rPr>
          <w:lang w:val="uk-UA"/>
        </w:rPr>
      </w:pPr>
      <w:r>
        <w:rPr>
          <w:lang w:val="uk-UA"/>
        </w:rPr>
        <w:tab/>
      </w:r>
      <w:r>
        <w:rPr>
          <w:lang w:val="uk-UA"/>
        </w:rPr>
        <w:tab/>
        <w:t>Міський голова                                               Валерій ОНУФРІЄНКО</w:t>
      </w:r>
    </w:p>
    <w:p w14:paraId="5ABF6B3C" w14:textId="77777777" w:rsidR="00173F2F" w:rsidRDefault="00173F2F" w:rsidP="00173F2F">
      <w:pPr>
        <w:rPr>
          <w:sz w:val="20"/>
          <w:szCs w:val="20"/>
          <w:lang w:val="uk-UA"/>
        </w:rPr>
      </w:pPr>
    </w:p>
    <w:p w14:paraId="7C81C3F8" w14:textId="77777777" w:rsidR="00173F2F" w:rsidRDefault="00173F2F" w:rsidP="00173F2F">
      <w:pPr>
        <w:rPr>
          <w:sz w:val="20"/>
          <w:szCs w:val="20"/>
          <w:lang w:val="uk-UA"/>
        </w:rPr>
      </w:pPr>
    </w:p>
    <w:p w14:paraId="194805DF" w14:textId="3FA8AD18" w:rsidR="00173F2F" w:rsidRDefault="00173F2F" w:rsidP="00173F2F">
      <w:pPr>
        <w:ind w:left="142"/>
        <w:rPr>
          <w:sz w:val="16"/>
          <w:szCs w:val="16"/>
          <w:lang w:val="uk-UA"/>
        </w:rPr>
      </w:pPr>
    </w:p>
    <w:p w14:paraId="4505584C" w14:textId="791928A2" w:rsidR="009F307A" w:rsidRDefault="009F307A" w:rsidP="00173F2F">
      <w:pPr>
        <w:ind w:left="142"/>
        <w:rPr>
          <w:sz w:val="16"/>
          <w:szCs w:val="16"/>
          <w:lang w:val="uk-UA"/>
        </w:rPr>
      </w:pPr>
    </w:p>
    <w:p w14:paraId="5538C490" w14:textId="7DD9AFEF" w:rsidR="009F307A" w:rsidRDefault="009F307A" w:rsidP="00173F2F">
      <w:pPr>
        <w:ind w:left="142"/>
        <w:rPr>
          <w:sz w:val="16"/>
          <w:szCs w:val="16"/>
          <w:lang w:val="uk-UA"/>
        </w:rPr>
      </w:pPr>
    </w:p>
    <w:p w14:paraId="233F6C0C" w14:textId="5320C487" w:rsidR="009F307A" w:rsidRDefault="009F307A" w:rsidP="00173F2F">
      <w:pPr>
        <w:ind w:left="142"/>
        <w:rPr>
          <w:sz w:val="16"/>
          <w:szCs w:val="16"/>
          <w:lang w:val="uk-UA"/>
        </w:rPr>
      </w:pPr>
    </w:p>
    <w:p w14:paraId="2B20436A" w14:textId="0FC70138" w:rsidR="009F307A" w:rsidRDefault="009F307A" w:rsidP="00173F2F">
      <w:pPr>
        <w:ind w:left="142"/>
        <w:rPr>
          <w:sz w:val="16"/>
          <w:szCs w:val="16"/>
          <w:lang w:val="uk-UA"/>
        </w:rPr>
      </w:pPr>
    </w:p>
    <w:p w14:paraId="60866E4D" w14:textId="20425937" w:rsidR="009F307A" w:rsidRDefault="009F307A" w:rsidP="00173F2F">
      <w:pPr>
        <w:ind w:left="142"/>
        <w:rPr>
          <w:sz w:val="16"/>
          <w:szCs w:val="16"/>
          <w:lang w:val="uk-UA"/>
        </w:rPr>
      </w:pPr>
    </w:p>
    <w:p w14:paraId="2C655345" w14:textId="46385210" w:rsidR="009F307A" w:rsidRDefault="009F307A" w:rsidP="00173F2F">
      <w:pPr>
        <w:ind w:left="142"/>
        <w:rPr>
          <w:sz w:val="16"/>
          <w:szCs w:val="16"/>
          <w:lang w:val="uk-UA"/>
        </w:rPr>
      </w:pPr>
    </w:p>
    <w:p w14:paraId="79B0FB0A" w14:textId="159B9690" w:rsidR="009F307A" w:rsidRDefault="009F307A" w:rsidP="00173F2F">
      <w:pPr>
        <w:ind w:left="142"/>
        <w:rPr>
          <w:sz w:val="16"/>
          <w:szCs w:val="16"/>
          <w:lang w:val="uk-UA"/>
        </w:rPr>
      </w:pPr>
    </w:p>
    <w:p w14:paraId="7B15EA64" w14:textId="77777777" w:rsidR="00173F2F" w:rsidRDefault="00173F2F" w:rsidP="009F307A">
      <w:pPr>
        <w:rPr>
          <w:sz w:val="16"/>
          <w:szCs w:val="16"/>
          <w:lang w:val="uk-UA"/>
        </w:rPr>
      </w:pPr>
    </w:p>
    <w:p w14:paraId="12CDE8E1" w14:textId="77777777" w:rsidR="00173F2F" w:rsidRDefault="00173F2F" w:rsidP="00173F2F">
      <w:pPr>
        <w:ind w:left="142"/>
        <w:rPr>
          <w:sz w:val="16"/>
          <w:szCs w:val="16"/>
          <w:lang w:val="uk-UA"/>
        </w:rPr>
      </w:pPr>
    </w:p>
    <w:p w14:paraId="006BBE9B" w14:textId="77777777" w:rsidR="00173F2F" w:rsidRDefault="00173F2F" w:rsidP="00173F2F">
      <w:pPr>
        <w:tabs>
          <w:tab w:val="left" w:pos="708"/>
          <w:tab w:val="center" w:pos="4153"/>
          <w:tab w:val="right" w:pos="8306"/>
        </w:tabs>
        <w:autoSpaceDN w:val="0"/>
        <w:ind w:right="-1"/>
        <w:rPr>
          <w:rFonts w:ascii="Times New Roman CYR" w:hAnsi="Times New Roman CYR"/>
          <w:sz w:val="20"/>
          <w:szCs w:val="20"/>
          <w:lang w:val="uk-UA"/>
        </w:rPr>
      </w:pPr>
      <w:r>
        <w:rPr>
          <w:sz w:val="16"/>
          <w:szCs w:val="16"/>
          <w:lang w:val="uk-UA"/>
        </w:rPr>
        <w:t>ГЕХАД  Ельвіра</w:t>
      </w:r>
    </w:p>
    <w:p w14:paraId="4B032757" w14:textId="0EF51ACE" w:rsidR="00173F2F" w:rsidRPr="009F307A" w:rsidRDefault="00173F2F" w:rsidP="009F307A">
      <w:pPr>
        <w:overflowPunct w:val="0"/>
        <w:autoSpaceDE w:val="0"/>
        <w:autoSpaceDN w:val="0"/>
        <w:adjustRightInd w:val="0"/>
        <w:rPr>
          <w:lang w:val="uk-UA"/>
        </w:rPr>
        <w:sectPr w:rsidR="00173F2F" w:rsidRPr="009F307A" w:rsidSect="009F307A">
          <w:pgSz w:w="11906" w:h="16838"/>
          <w:pgMar w:top="1134" w:right="567" w:bottom="1560" w:left="2268" w:header="720" w:footer="720" w:gutter="0"/>
          <w:cols w:space="720"/>
        </w:sectPr>
      </w:pPr>
      <w:r>
        <w:rPr>
          <w:rFonts w:ascii="Times New Roman CYR" w:hAnsi="Times New Roman CYR"/>
          <w:sz w:val="20"/>
          <w:szCs w:val="20"/>
          <w:lang w:val="uk-UA"/>
        </w:rPr>
        <w:t>(05136) 55056</w:t>
      </w:r>
      <w:r>
        <w:rPr>
          <w:rFonts w:ascii="Times New Roman CYR" w:hAnsi="Times New Roman CYR"/>
          <w:color w:val="FF0000"/>
          <w:lang w:val="uk-UA"/>
        </w:rPr>
        <w:t xml:space="preserve">         </w:t>
      </w:r>
    </w:p>
    <w:p w14:paraId="14D931E9" w14:textId="77777777" w:rsidR="00173F2F" w:rsidRDefault="00173F2F" w:rsidP="00A370EA">
      <w:pPr>
        <w:jc w:val="both"/>
        <w:rPr>
          <w:lang w:val="uk-UA"/>
        </w:rPr>
      </w:pPr>
    </w:p>
    <w:p w14:paraId="6B5C69EB" w14:textId="77777777" w:rsidR="00173F2F" w:rsidRDefault="00173F2F" w:rsidP="00A370EA">
      <w:pPr>
        <w:ind w:left="4679" w:firstLine="708"/>
        <w:jc w:val="both"/>
        <w:rPr>
          <w:lang w:val="uk-UA"/>
        </w:rPr>
      </w:pPr>
      <w:r>
        <w:rPr>
          <w:lang w:val="uk-UA"/>
        </w:rPr>
        <w:t xml:space="preserve">Додаток 1 </w:t>
      </w:r>
    </w:p>
    <w:p w14:paraId="53585800" w14:textId="77777777" w:rsidR="00173F2F" w:rsidRDefault="00173F2F" w:rsidP="00A370EA">
      <w:pPr>
        <w:ind w:firstLine="5387"/>
        <w:jc w:val="both"/>
        <w:rPr>
          <w:lang w:val="uk-UA"/>
        </w:rPr>
      </w:pPr>
      <w:r>
        <w:rPr>
          <w:lang w:val="uk-UA"/>
        </w:rPr>
        <w:t xml:space="preserve">до </w:t>
      </w:r>
      <w:r>
        <w:t>розпорядження</w:t>
      </w:r>
      <w:r>
        <w:rPr>
          <w:lang w:val="uk-UA"/>
        </w:rPr>
        <w:t xml:space="preserve"> </w:t>
      </w:r>
      <w:r>
        <w:t>міського голови</w:t>
      </w:r>
      <w:r>
        <w:rPr>
          <w:lang w:val="uk-UA"/>
        </w:rPr>
        <w:t xml:space="preserve"> </w:t>
      </w:r>
    </w:p>
    <w:p w14:paraId="7F34ED1C" w14:textId="105908FD" w:rsidR="00173F2F" w:rsidRDefault="00173F2F" w:rsidP="00A370EA">
      <w:pPr>
        <w:ind w:firstLine="5387"/>
        <w:jc w:val="both"/>
        <w:rPr>
          <w:lang w:val="uk-UA"/>
        </w:rPr>
      </w:pPr>
      <w:r>
        <w:rPr>
          <w:lang w:val="uk-UA"/>
        </w:rPr>
        <w:t>ві</w:t>
      </w:r>
      <w:r w:rsidR="009F307A">
        <w:rPr>
          <w:lang w:val="uk-UA"/>
        </w:rPr>
        <w:t>д</w:t>
      </w:r>
      <w:r>
        <w:rPr>
          <w:lang w:val="uk-UA"/>
        </w:rPr>
        <w:t>_</w:t>
      </w:r>
      <w:r w:rsidR="009F307A">
        <w:rPr>
          <w:lang w:val="uk-UA"/>
        </w:rPr>
        <w:t>18.06.2024</w:t>
      </w:r>
      <w:r>
        <w:rPr>
          <w:lang w:val="uk-UA"/>
        </w:rPr>
        <w:t>_</w:t>
      </w:r>
      <w:r w:rsidR="009F307A">
        <w:rPr>
          <w:lang w:val="uk-UA"/>
        </w:rPr>
        <w:t>№ 178-р</w:t>
      </w:r>
    </w:p>
    <w:p w14:paraId="2C7947B4" w14:textId="77777777" w:rsidR="005E1810" w:rsidRDefault="00173F2F" w:rsidP="00A370EA">
      <w:pPr>
        <w:ind w:left="5245"/>
        <w:rPr>
          <w:b/>
          <w:sz w:val="28"/>
          <w:szCs w:val="28"/>
          <w:lang w:val="uk-UA"/>
        </w:rPr>
      </w:pPr>
      <w:r>
        <w:rPr>
          <w:b/>
          <w:sz w:val="28"/>
          <w:szCs w:val="28"/>
        </w:rPr>
        <w:t xml:space="preserve">     </w:t>
      </w:r>
    </w:p>
    <w:p w14:paraId="43C09A09" w14:textId="77777777" w:rsidR="005E1810" w:rsidRPr="005E1810" w:rsidRDefault="005E1810" w:rsidP="005E1810">
      <w:pPr>
        <w:jc w:val="center"/>
        <w:rPr>
          <w:lang w:val="uk-UA"/>
        </w:rPr>
      </w:pPr>
      <w:r w:rsidRPr="005E1810">
        <w:rPr>
          <w:lang w:val="uk-UA"/>
        </w:rPr>
        <w:t>СКЛАД</w:t>
      </w:r>
    </w:p>
    <w:p w14:paraId="14E4C9EF" w14:textId="1B3D98B5" w:rsidR="009F307A" w:rsidRDefault="005E1810" w:rsidP="005E1810">
      <w:pPr>
        <w:jc w:val="center"/>
        <w:rPr>
          <w:lang w:val="uk-UA"/>
        </w:rPr>
      </w:pPr>
      <w:r w:rsidRPr="005E1810">
        <w:rPr>
          <w:lang w:val="uk-UA"/>
        </w:rPr>
        <w:t>комісії із встановлення факту здійснення</w:t>
      </w:r>
      <w:r>
        <w:rPr>
          <w:lang w:val="uk-UA"/>
        </w:rPr>
        <w:t xml:space="preserve"> особою догляду (постійного догляду)</w:t>
      </w:r>
      <w:r w:rsidR="009F307A">
        <w:rPr>
          <w:lang w:val="uk-UA"/>
        </w:rPr>
        <w:t>,</w:t>
      </w:r>
    </w:p>
    <w:p w14:paraId="78794812" w14:textId="5FCECA8E" w:rsidR="009F307A" w:rsidRDefault="005E1810" w:rsidP="005E1810">
      <w:pPr>
        <w:jc w:val="center"/>
        <w:rPr>
          <w:lang w:val="uk-UA"/>
        </w:rPr>
      </w:pPr>
      <w:r>
        <w:rPr>
          <w:lang w:val="uk-UA"/>
        </w:rPr>
        <w:t xml:space="preserve"> які проживають на території </w:t>
      </w:r>
    </w:p>
    <w:p w14:paraId="4EE21659" w14:textId="2823978A" w:rsidR="00173F2F" w:rsidRDefault="005E1810" w:rsidP="005E1810">
      <w:pPr>
        <w:jc w:val="center"/>
        <w:rPr>
          <w:lang w:val="uk-UA"/>
        </w:rPr>
      </w:pPr>
      <w:r>
        <w:rPr>
          <w:lang w:val="uk-UA"/>
        </w:rPr>
        <w:t>Южноукраїнської територіальної громади</w:t>
      </w:r>
    </w:p>
    <w:p w14:paraId="52802E52" w14:textId="77777777" w:rsidR="005E1810" w:rsidRDefault="005E1810" w:rsidP="005E1810">
      <w:pPr>
        <w:jc w:val="cente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00"/>
        <w:gridCol w:w="5394"/>
      </w:tblGrid>
      <w:tr w:rsidR="0054018A" w14:paraId="3B9D22DE" w14:textId="77777777" w:rsidTr="00004CAB">
        <w:tc>
          <w:tcPr>
            <w:tcW w:w="9855" w:type="dxa"/>
            <w:gridSpan w:val="3"/>
          </w:tcPr>
          <w:p w14:paraId="1A7DDF66" w14:textId="77777777" w:rsidR="0054018A" w:rsidRDefault="0054018A" w:rsidP="0054018A">
            <w:pPr>
              <w:jc w:val="center"/>
              <w:rPr>
                <w:lang w:val="uk-UA"/>
              </w:rPr>
            </w:pPr>
            <w:r>
              <w:rPr>
                <w:lang w:val="uk-UA"/>
              </w:rPr>
              <w:t>Голова комісії:</w:t>
            </w:r>
          </w:p>
          <w:p w14:paraId="69F01D33" w14:textId="77777777" w:rsidR="0054018A" w:rsidRDefault="0054018A" w:rsidP="0054018A">
            <w:pPr>
              <w:jc w:val="center"/>
              <w:rPr>
                <w:lang w:val="uk-UA"/>
              </w:rPr>
            </w:pPr>
          </w:p>
        </w:tc>
      </w:tr>
      <w:tr w:rsidR="0054018A" w14:paraId="31010301" w14:textId="77777777" w:rsidTr="00004CAB">
        <w:tc>
          <w:tcPr>
            <w:tcW w:w="3285" w:type="dxa"/>
          </w:tcPr>
          <w:p w14:paraId="164F635C" w14:textId="77777777" w:rsidR="0054018A" w:rsidRDefault="0054018A" w:rsidP="0054018A">
            <w:pPr>
              <w:rPr>
                <w:lang w:val="uk-UA"/>
              </w:rPr>
            </w:pPr>
            <w:r>
              <w:rPr>
                <w:lang w:val="uk-UA"/>
              </w:rPr>
              <w:t>ДРОЗДОВА</w:t>
            </w:r>
          </w:p>
          <w:p w14:paraId="7EA3898C" w14:textId="77777777" w:rsidR="0054018A" w:rsidRDefault="0054018A" w:rsidP="0054018A">
            <w:pPr>
              <w:rPr>
                <w:lang w:val="uk-UA"/>
              </w:rPr>
            </w:pPr>
            <w:r>
              <w:rPr>
                <w:lang w:val="uk-UA"/>
              </w:rPr>
              <w:t>Марія Борисівна</w:t>
            </w:r>
          </w:p>
        </w:tc>
        <w:tc>
          <w:tcPr>
            <w:tcW w:w="651" w:type="dxa"/>
          </w:tcPr>
          <w:p w14:paraId="62E0CAD9" w14:textId="77777777" w:rsidR="0054018A" w:rsidRDefault="0054018A" w:rsidP="00D101C7">
            <w:pPr>
              <w:jc w:val="center"/>
              <w:rPr>
                <w:lang w:val="uk-UA"/>
              </w:rPr>
            </w:pPr>
            <w:r>
              <w:rPr>
                <w:lang w:val="uk-UA"/>
              </w:rPr>
              <w:t>-</w:t>
            </w:r>
          </w:p>
        </w:tc>
        <w:tc>
          <w:tcPr>
            <w:tcW w:w="5919" w:type="dxa"/>
          </w:tcPr>
          <w:p w14:paraId="64D2E4EF" w14:textId="0518DB7D" w:rsidR="0054018A" w:rsidRDefault="0054018A" w:rsidP="00D101C7">
            <w:pPr>
              <w:jc w:val="both"/>
              <w:rPr>
                <w:lang w:val="uk-UA"/>
              </w:rPr>
            </w:pPr>
            <w:r>
              <w:rPr>
                <w:lang w:val="uk-UA"/>
              </w:rPr>
              <w:t>заступник міського голови</w:t>
            </w:r>
            <w:r w:rsidR="009F307A">
              <w:rPr>
                <w:lang w:val="uk-UA"/>
              </w:rPr>
              <w:t xml:space="preserve"> </w:t>
            </w:r>
            <w:r>
              <w:rPr>
                <w:lang w:val="uk-UA"/>
              </w:rPr>
              <w:t>з питань діяльності виконавчих органів ради;</w:t>
            </w:r>
          </w:p>
          <w:p w14:paraId="2898AF68" w14:textId="77777777" w:rsidR="0054018A" w:rsidRDefault="0054018A" w:rsidP="00D101C7">
            <w:pPr>
              <w:jc w:val="both"/>
              <w:rPr>
                <w:lang w:val="uk-UA"/>
              </w:rPr>
            </w:pPr>
          </w:p>
          <w:p w14:paraId="09A59991" w14:textId="2518198B" w:rsidR="009F307A" w:rsidRDefault="009F307A" w:rsidP="00D101C7">
            <w:pPr>
              <w:jc w:val="both"/>
              <w:rPr>
                <w:lang w:val="uk-UA"/>
              </w:rPr>
            </w:pPr>
          </w:p>
        </w:tc>
      </w:tr>
      <w:tr w:rsidR="0054018A" w14:paraId="7C3522F4" w14:textId="77777777" w:rsidTr="00004CAB">
        <w:tc>
          <w:tcPr>
            <w:tcW w:w="9855" w:type="dxa"/>
            <w:gridSpan w:val="3"/>
          </w:tcPr>
          <w:p w14:paraId="0EDD011A" w14:textId="77777777" w:rsidR="0054018A" w:rsidRDefault="0054018A" w:rsidP="0054018A">
            <w:pPr>
              <w:jc w:val="center"/>
              <w:rPr>
                <w:rFonts w:eastAsia="Calibri"/>
                <w:lang w:val="uk-UA" w:eastAsia="en-US"/>
              </w:rPr>
            </w:pPr>
            <w:r>
              <w:rPr>
                <w:rFonts w:eastAsia="Calibri"/>
                <w:lang w:val="uk-UA" w:eastAsia="en-US"/>
              </w:rPr>
              <w:t>Секретар комісії:</w:t>
            </w:r>
          </w:p>
          <w:p w14:paraId="4F7FFDB7" w14:textId="77777777" w:rsidR="0054018A" w:rsidRDefault="0054018A" w:rsidP="0054018A">
            <w:pPr>
              <w:jc w:val="center"/>
              <w:rPr>
                <w:lang w:val="uk-UA"/>
              </w:rPr>
            </w:pPr>
          </w:p>
        </w:tc>
      </w:tr>
      <w:tr w:rsidR="0054018A" w:rsidRPr="009F307A" w14:paraId="23524524" w14:textId="77777777" w:rsidTr="00004CAB">
        <w:tc>
          <w:tcPr>
            <w:tcW w:w="3285" w:type="dxa"/>
          </w:tcPr>
          <w:p w14:paraId="1D8AE3CD" w14:textId="77777777" w:rsidR="0054018A" w:rsidRDefault="0054018A" w:rsidP="0054018A">
            <w:pPr>
              <w:rPr>
                <w:rFonts w:eastAsia="Calibri"/>
                <w:lang w:val="uk-UA" w:eastAsia="en-US"/>
              </w:rPr>
            </w:pPr>
            <w:r>
              <w:rPr>
                <w:rFonts w:eastAsia="Calibri"/>
                <w:lang w:val="uk-UA" w:eastAsia="en-US"/>
              </w:rPr>
              <w:t>ТЕМНІК</w:t>
            </w:r>
          </w:p>
          <w:p w14:paraId="7451FE5F" w14:textId="77777777" w:rsidR="0054018A" w:rsidRDefault="0054018A" w:rsidP="0054018A">
            <w:pPr>
              <w:rPr>
                <w:rFonts w:eastAsia="Calibri"/>
                <w:lang w:val="uk-UA" w:eastAsia="en-US"/>
              </w:rPr>
            </w:pPr>
            <w:r>
              <w:rPr>
                <w:rFonts w:eastAsia="Calibri"/>
                <w:lang w:val="uk-UA" w:eastAsia="en-US"/>
              </w:rPr>
              <w:t>Альона Володимирівна</w:t>
            </w:r>
          </w:p>
        </w:tc>
        <w:tc>
          <w:tcPr>
            <w:tcW w:w="651" w:type="dxa"/>
          </w:tcPr>
          <w:p w14:paraId="0898669F" w14:textId="77777777" w:rsidR="0054018A" w:rsidRDefault="0054018A" w:rsidP="00D101C7">
            <w:pPr>
              <w:jc w:val="center"/>
              <w:rPr>
                <w:lang w:val="uk-UA"/>
              </w:rPr>
            </w:pPr>
            <w:r>
              <w:rPr>
                <w:lang w:val="uk-UA"/>
              </w:rPr>
              <w:t>-</w:t>
            </w:r>
          </w:p>
        </w:tc>
        <w:tc>
          <w:tcPr>
            <w:tcW w:w="5919" w:type="dxa"/>
          </w:tcPr>
          <w:p w14:paraId="59A588A6" w14:textId="77777777" w:rsidR="0054018A" w:rsidRDefault="0054018A" w:rsidP="00D101C7">
            <w:pPr>
              <w:jc w:val="both"/>
              <w:rPr>
                <w:lang w:val="uk-UA"/>
              </w:rPr>
            </w:pPr>
            <w:r>
              <w:rPr>
                <w:lang w:val="uk-UA"/>
              </w:rPr>
              <w:t>головний спеціаліст відділу з питань праці та сім'ї управління соціального захисту населення Южноукраїнської міської ради;</w:t>
            </w:r>
          </w:p>
          <w:p w14:paraId="53FC627B" w14:textId="77777777" w:rsidR="0054018A" w:rsidRDefault="0054018A" w:rsidP="00D101C7">
            <w:pPr>
              <w:jc w:val="both"/>
              <w:rPr>
                <w:lang w:val="uk-UA"/>
              </w:rPr>
            </w:pPr>
          </w:p>
          <w:p w14:paraId="3E782C8F" w14:textId="048DEE52" w:rsidR="009F307A" w:rsidRDefault="009F307A" w:rsidP="00D101C7">
            <w:pPr>
              <w:jc w:val="both"/>
              <w:rPr>
                <w:lang w:val="uk-UA"/>
              </w:rPr>
            </w:pPr>
          </w:p>
        </w:tc>
      </w:tr>
      <w:tr w:rsidR="0054018A" w14:paraId="5E9A0232" w14:textId="77777777" w:rsidTr="00004CAB">
        <w:tc>
          <w:tcPr>
            <w:tcW w:w="9855" w:type="dxa"/>
            <w:gridSpan w:val="3"/>
          </w:tcPr>
          <w:p w14:paraId="26332BBB" w14:textId="77777777" w:rsidR="0054018A" w:rsidRDefault="0054018A" w:rsidP="0054018A">
            <w:pPr>
              <w:jc w:val="center"/>
              <w:rPr>
                <w:lang w:val="uk-UA"/>
              </w:rPr>
            </w:pPr>
            <w:r>
              <w:rPr>
                <w:lang w:val="uk-UA"/>
              </w:rPr>
              <w:t>Члени комісії:</w:t>
            </w:r>
          </w:p>
          <w:p w14:paraId="14215A83" w14:textId="77777777" w:rsidR="0054018A" w:rsidRDefault="0054018A" w:rsidP="00D101C7">
            <w:pPr>
              <w:jc w:val="both"/>
              <w:rPr>
                <w:lang w:val="uk-UA"/>
              </w:rPr>
            </w:pPr>
          </w:p>
        </w:tc>
      </w:tr>
      <w:tr w:rsidR="0054018A" w:rsidRPr="009F307A" w14:paraId="747228C1" w14:textId="77777777" w:rsidTr="00004CAB">
        <w:tc>
          <w:tcPr>
            <w:tcW w:w="3285" w:type="dxa"/>
          </w:tcPr>
          <w:p w14:paraId="55531141" w14:textId="77777777" w:rsidR="0054018A" w:rsidRDefault="0054018A" w:rsidP="0054018A">
            <w:pPr>
              <w:rPr>
                <w:rFonts w:eastAsia="Calibri"/>
                <w:lang w:val="uk-UA" w:eastAsia="en-US"/>
              </w:rPr>
            </w:pPr>
            <w:r>
              <w:rPr>
                <w:rFonts w:eastAsia="Calibri"/>
                <w:lang w:val="uk-UA" w:eastAsia="en-US"/>
              </w:rPr>
              <w:t>АГЗАМОВА</w:t>
            </w:r>
          </w:p>
          <w:p w14:paraId="6EC9C353" w14:textId="77777777" w:rsidR="0054018A" w:rsidRDefault="0054018A" w:rsidP="0054018A">
            <w:pPr>
              <w:rPr>
                <w:rFonts w:eastAsia="Calibri"/>
                <w:lang w:val="uk-UA" w:eastAsia="en-US"/>
              </w:rPr>
            </w:pPr>
            <w:r>
              <w:rPr>
                <w:rFonts w:eastAsia="Calibri"/>
                <w:lang w:val="uk-UA" w:eastAsia="en-US"/>
              </w:rPr>
              <w:t>Олена Олександрівна</w:t>
            </w:r>
          </w:p>
        </w:tc>
        <w:tc>
          <w:tcPr>
            <w:tcW w:w="651" w:type="dxa"/>
          </w:tcPr>
          <w:p w14:paraId="4D5749C0" w14:textId="77777777" w:rsidR="0054018A" w:rsidRDefault="00A55C13" w:rsidP="00D101C7">
            <w:pPr>
              <w:jc w:val="center"/>
              <w:rPr>
                <w:lang w:val="uk-UA"/>
              </w:rPr>
            </w:pPr>
            <w:r>
              <w:rPr>
                <w:lang w:val="uk-UA"/>
              </w:rPr>
              <w:t>-</w:t>
            </w:r>
          </w:p>
        </w:tc>
        <w:tc>
          <w:tcPr>
            <w:tcW w:w="5919" w:type="dxa"/>
          </w:tcPr>
          <w:p w14:paraId="28B53BAB" w14:textId="77777777" w:rsidR="0054018A" w:rsidRDefault="0054018A" w:rsidP="00D101C7">
            <w:pPr>
              <w:jc w:val="both"/>
              <w:rPr>
                <w:rStyle w:val="a6"/>
                <w:b w:val="0"/>
                <w:shd w:val="clear" w:color="auto" w:fill="FFFFFF"/>
                <w:lang w:val="uk-UA"/>
              </w:rPr>
            </w:pPr>
            <w:r>
              <w:rPr>
                <w:lang w:val="uk-UA"/>
              </w:rPr>
              <w:t>головний спеціаліст відділу оборонної та мобілізаційної роботи</w:t>
            </w:r>
            <w:r w:rsidR="00D101C7">
              <w:rPr>
                <w:lang w:val="uk-UA"/>
              </w:rPr>
              <w:t xml:space="preserve"> </w:t>
            </w:r>
            <w:r w:rsidR="00D101C7">
              <w:rPr>
                <w:rStyle w:val="a6"/>
                <w:b w:val="0"/>
                <w:shd w:val="clear" w:color="auto" w:fill="FFFFFF"/>
                <w:lang w:val="uk-UA"/>
              </w:rPr>
              <w:t>а</w:t>
            </w:r>
            <w:r w:rsidR="00D101C7" w:rsidRPr="00D101C7">
              <w:rPr>
                <w:rStyle w:val="a6"/>
                <w:b w:val="0"/>
                <w:shd w:val="clear" w:color="auto" w:fill="FFFFFF"/>
                <w:lang w:val="uk-UA"/>
              </w:rPr>
              <w:t>парат</w:t>
            </w:r>
            <w:r w:rsidR="00D101C7">
              <w:rPr>
                <w:rStyle w:val="a6"/>
                <w:b w:val="0"/>
                <w:shd w:val="clear" w:color="auto" w:fill="FFFFFF"/>
                <w:lang w:val="uk-UA"/>
              </w:rPr>
              <w:t>у</w:t>
            </w:r>
            <w:r w:rsidR="00D101C7" w:rsidRPr="00D101C7">
              <w:rPr>
                <w:rStyle w:val="a6"/>
                <w:b w:val="0"/>
                <w:shd w:val="clear" w:color="auto" w:fill="FFFFFF"/>
                <w:lang w:val="uk-UA"/>
              </w:rPr>
              <w:t xml:space="preserve"> Южноукраїнської міської ради та її виконавчого комітету</w:t>
            </w:r>
            <w:r w:rsidR="00D101C7">
              <w:rPr>
                <w:rStyle w:val="a6"/>
                <w:b w:val="0"/>
                <w:shd w:val="clear" w:color="auto" w:fill="FFFFFF"/>
                <w:lang w:val="uk-UA"/>
              </w:rPr>
              <w:t>;</w:t>
            </w:r>
          </w:p>
          <w:p w14:paraId="4BBEDEB2" w14:textId="77777777" w:rsidR="00D101C7" w:rsidRPr="00D101C7" w:rsidRDefault="00D101C7" w:rsidP="00D101C7">
            <w:pPr>
              <w:jc w:val="both"/>
              <w:rPr>
                <w:lang w:val="uk-UA"/>
              </w:rPr>
            </w:pPr>
          </w:p>
        </w:tc>
      </w:tr>
      <w:tr w:rsidR="00D101C7" w14:paraId="3019A91F" w14:textId="77777777" w:rsidTr="00004CAB">
        <w:tc>
          <w:tcPr>
            <w:tcW w:w="3285" w:type="dxa"/>
          </w:tcPr>
          <w:p w14:paraId="5A926900" w14:textId="77777777" w:rsidR="00D101C7" w:rsidRDefault="00D101C7" w:rsidP="0054018A">
            <w:pPr>
              <w:rPr>
                <w:rFonts w:eastAsia="Calibri"/>
                <w:lang w:val="uk-UA" w:eastAsia="en-US"/>
              </w:rPr>
            </w:pPr>
            <w:r>
              <w:rPr>
                <w:rFonts w:eastAsia="Calibri"/>
                <w:lang w:val="uk-UA" w:eastAsia="en-US"/>
              </w:rPr>
              <w:t xml:space="preserve">БОЙКО </w:t>
            </w:r>
          </w:p>
          <w:p w14:paraId="3DD30CA0" w14:textId="77777777" w:rsidR="00D101C7" w:rsidRDefault="00D101C7" w:rsidP="0054018A">
            <w:pPr>
              <w:rPr>
                <w:rFonts w:eastAsia="Calibri"/>
                <w:lang w:val="uk-UA" w:eastAsia="en-US"/>
              </w:rPr>
            </w:pPr>
            <w:r>
              <w:rPr>
                <w:rFonts w:eastAsia="Calibri"/>
                <w:lang w:val="uk-UA" w:eastAsia="en-US"/>
              </w:rPr>
              <w:t>Світлана М</w:t>
            </w:r>
            <w:r w:rsidR="00A55C13">
              <w:rPr>
                <w:rFonts w:eastAsia="Calibri"/>
                <w:lang w:val="uk-UA" w:eastAsia="en-US"/>
              </w:rPr>
              <w:t>ихайлівна</w:t>
            </w:r>
          </w:p>
        </w:tc>
        <w:tc>
          <w:tcPr>
            <w:tcW w:w="651" w:type="dxa"/>
          </w:tcPr>
          <w:p w14:paraId="649837FB" w14:textId="77777777" w:rsidR="00D101C7" w:rsidRDefault="00A55C13" w:rsidP="00D101C7">
            <w:pPr>
              <w:jc w:val="center"/>
              <w:rPr>
                <w:lang w:val="uk-UA"/>
              </w:rPr>
            </w:pPr>
            <w:r>
              <w:rPr>
                <w:lang w:val="uk-UA"/>
              </w:rPr>
              <w:t>-</w:t>
            </w:r>
          </w:p>
        </w:tc>
        <w:tc>
          <w:tcPr>
            <w:tcW w:w="5919" w:type="dxa"/>
          </w:tcPr>
          <w:p w14:paraId="3EA87A91" w14:textId="5C915C9F" w:rsidR="00D101C7" w:rsidRDefault="00A55C13" w:rsidP="00D101C7">
            <w:pPr>
              <w:jc w:val="both"/>
              <w:rPr>
                <w:lang w:val="uk-UA"/>
              </w:rPr>
            </w:pPr>
            <w:r>
              <w:rPr>
                <w:lang w:val="uk-UA"/>
              </w:rPr>
              <w:t xml:space="preserve">начальник Южноукраїнського центру Миколаївської обласної організації Товариства </w:t>
            </w:r>
            <w:r w:rsidR="009F307A">
              <w:rPr>
                <w:lang w:val="uk-UA"/>
              </w:rPr>
              <w:t>Червоного</w:t>
            </w:r>
            <w:r>
              <w:rPr>
                <w:lang w:val="uk-UA"/>
              </w:rPr>
              <w:t xml:space="preserve"> Хреста                  (за погодженням);</w:t>
            </w:r>
          </w:p>
          <w:p w14:paraId="6072D31B" w14:textId="77777777" w:rsidR="00A55C13" w:rsidRDefault="00A55C13" w:rsidP="00D101C7">
            <w:pPr>
              <w:jc w:val="both"/>
              <w:rPr>
                <w:lang w:val="uk-UA"/>
              </w:rPr>
            </w:pPr>
          </w:p>
        </w:tc>
      </w:tr>
      <w:tr w:rsidR="00A55C13" w14:paraId="2DA3DF4D" w14:textId="77777777" w:rsidTr="00004CAB">
        <w:tc>
          <w:tcPr>
            <w:tcW w:w="3285" w:type="dxa"/>
          </w:tcPr>
          <w:p w14:paraId="6379DCD5" w14:textId="77777777" w:rsidR="00A55C13" w:rsidRDefault="00A55C13" w:rsidP="0054018A">
            <w:pPr>
              <w:rPr>
                <w:rFonts w:eastAsia="Calibri"/>
                <w:lang w:val="uk-UA" w:eastAsia="en-US"/>
              </w:rPr>
            </w:pPr>
            <w:r>
              <w:rPr>
                <w:rFonts w:eastAsia="Calibri"/>
                <w:lang w:val="uk-UA" w:eastAsia="en-US"/>
              </w:rPr>
              <w:t>ГЕХАД</w:t>
            </w:r>
          </w:p>
          <w:p w14:paraId="5519B7A9" w14:textId="77777777" w:rsidR="00A55C13" w:rsidRDefault="00A55C13" w:rsidP="0054018A">
            <w:pPr>
              <w:rPr>
                <w:rFonts w:eastAsia="Calibri"/>
                <w:lang w:val="uk-UA" w:eastAsia="en-US"/>
              </w:rPr>
            </w:pPr>
            <w:r>
              <w:rPr>
                <w:rFonts w:eastAsia="Calibri"/>
                <w:lang w:val="uk-UA" w:eastAsia="en-US"/>
              </w:rPr>
              <w:t>Ельвіра Есендуллахівна</w:t>
            </w:r>
          </w:p>
        </w:tc>
        <w:tc>
          <w:tcPr>
            <w:tcW w:w="651" w:type="dxa"/>
          </w:tcPr>
          <w:p w14:paraId="56A7B7E4" w14:textId="77777777" w:rsidR="00A55C13" w:rsidRDefault="00A55C13" w:rsidP="00D101C7">
            <w:pPr>
              <w:jc w:val="center"/>
              <w:rPr>
                <w:lang w:val="uk-UA"/>
              </w:rPr>
            </w:pPr>
            <w:r>
              <w:rPr>
                <w:lang w:val="uk-UA"/>
              </w:rPr>
              <w:t>-</w:t>
            </w:r>
          </w:p>
        </w:tc>
        <w:tc>
          <w:tcPr>
            <w:tcW w:w="5919" w:type="dxa"/>
          </w:tcPr>
          <w:p w14:paraId="7B469C70" w14:textId="77777777" w:rsidR="00A55C13" w:rsidRDefault="00A55C13" w:rsidP="00D101C7">
            <w:pPr>
              <w:jc w:val="both"/>
              <w:rPr>
                <w:lang w:val="uk-UA"/>
              </w:rPr>
            </w:pPr>
            <w:r>
              <w:rPr>
                <w:lang w:val="uk-UA"/>
              </w:rPr>
              <w:t>начальник управління соціального захисту населення Южноукраїнської міської ради;</w:t>
            </w:r>
          </w:p>
          <w:p w14:paraId="5EEC6321" w14:textId="77777777" w:rsidR="00A55C13" w:rsidRDefault="00A55C13" w:rsidP="00D101C7">
            <w:pPr>
              <w:jc w:val="both"/>
              <w:rPr>
                <w:lang w:val="uk-UA"/>
              </w:rPr>
            </w:pPr>
          </w:p>
        </w:tc>
      </w:tr>
      <w:tr w:rsidR="00A55C13" w14:paraId="487F8613" w14:textId="77777777" w:rsidTr="00004CAB">
        <w:tc>
          <w:tcPr>
            <w:tcW w:w="3285" w:type="dxa"/>
          </w:tcPr>
          <w:p w14:paraId="02BA5F8C" w14:textId="77777777" w:rsidR="00A55C13" w:rsidRDefault="00A55C13" w:rsidP="0054018A">
            <w:pPr>
              <w:rPr>
                <w:rFonts w:eastAsia="Calibri"/>
                <w:lang w:val="uk-UA" w:eastAsia="en-US"/>
              </w:rPr>
            </w:pPr>
            <w:r>
              <w:rPr>
                <w:rFonts w:eastAsia="Calibri"/>
                <w:lang w:val="uk-UA" w:eastAsia="en-US"/>
              </w:rPr>
              <w:t>ЗАБОЛОТНА</w:t>
            </w:r>
          </w:p>
          <w:p w14:paraId="42F037C7" w14:textId="77777777" w:rsidR="00A55C13" w:rsidRDefault="00A55C13" w:rsidP="0054018A">
            <w:pPr>
              <w:rPr>
                <w:rFonts w:eastAsia="Calibri"/>
                <w:lang w:val="uk-UA" w:eastAsia="en-US"/>
              </w:rPr>
            </w:pPr>
            <w:r>
              <w:rPr>
                <w:rFonts w:eastAsia="Calibri"/>
                <w:lang w:val="uk-UA" w:eastAsia="en-US"/>
              </w:rPr>
              <w:t>Лариса Володимирівна</w:t>
            </w:r>
          </w:p>
        </w:tc>
        <w:tc>
          <w:tcPr>
            <w:tcW w:w="651" w:type="dxa"/>
          </w:tcPr>
          <w:p w14:paraId="1498B6CC" w14:textId="77777777" w:rsidR="00A55C13" w:rsidRDefault="00A55C13" w:rsidP="00D101C7">
            <w:pPr>
              <w:jc w:val="center"/>
              <w:rPr>
                <w:lang w:val="uk-UA"/>
              </w:rPr>
            </w:pPr>
            <w:r>
              <w:rPr>
                <w:lang w:val="uk-UA"/>
              </w:rPr>
              <w:t>-</w:t>
            </w:r>
          </w:p>
        </w:tc>
        <w:tc>
          <w:tcPr>
            <w:tcW w:w="5919" w:type="dxa"/>
          </w:tcPr>
          <w:p w14:paraId="41A970FF" w14:textId="77777777" w:rsidR="00A55C13" w:rsidRDefault="00A55C13" w:rsidP="00A55C13">
            <w:pPr>
              <w:jc w:val="both"/>
              <w:rPr>
                <w:lang w:val="uk-UA"/>
              </w:rPr>
            </w:pPr>
            <w:r>
              <w:rPr>
                <w:lang w:val="uk-UA"/>
              </w:rPr>
              <w:t>заступник начальника управління соціального захисту населення Южноукраїнської міської ради;</w:t>
            </w:r>
          </w:p>
          <w:p w14:paraId="1C60CC04" w14:textId="77777777" w:rsidR="00A55C13" w:rsidRDefault="00A55C13" w:rsidP="00D101C7">
            <w:pPr>
              <w:jc w:val="both"/>
              <w:rPr>
                <w:lang w:val="uk-UA"/>
              </w:rPr>
            </w:pPr>
          </w:p>
        </w:tc>
      </w:tr>
      <w:tr w:rsidR="00A55C13" w14:paraId="4196FE04" w14:textId="77777777" w:rsidTr="00004CAB">
        <w:tc>
          <w:tcPr>
            <w:tcW w:w="3285" w:type="dxa"/>
          </w:tcPr>
          <w:p w14:paraId="5F4771D3" w14:textId="77777777" w:rsidR="00A55C13" w:rsidRDefault="00A55C13" w:rsidP="0054018A">
            <w:pPr>
              <w:rPr>
                <w:rFonts w:eastAsia="Calibri"/>
                <w:lang w:val="uk-UA" w:eastAsia="en-US"/>
              </w:rPr>
            </w:pPr>
            <w:r>
              <w:rPr>
                <w:rFonts w:eastAsia="Calibri"/>
                <w:lang w:val="uk-UA" w:eastAsia="en-US"/>
              </w:rPr>
              <w:t>ЛАТІЙ</w:t>
            </w:r>
          </w:p>
          <w:p w14:paraId="52E68D35" w14:textId="77777777" w:rsidR="00A55C13" w:rsidRDefault="00A55C13" w:rsidP="0054018A">
            <w:pPr>
              <w:rPr>
                <w:rFonts w:eastAsia="Calibri"/>
                <w:lang w:val="uk-UA" w:eastAsia="en-US"/>
              </w:rPr>
            </w:pPr>
            <w:r>
              <w:rPr>
                <w:rFonts w:eastAsia="Calibri"/>
                <w:lang w:val="uk-UA" w:eastAsia="en-US"/>
              </w:rPr>
              <w:t>Ігор Васильович</w:t>
            </w:r>
          </w:p>
        </w:tc>
        <w:tc>
          <w:tcPr>
            <w:tcW w:w="651" w:type="dxa"/>
          </w:tcPr>
          <w:p w14:paraId="71C4171F" w14:textId="77777777" w:rsidR="00A55C13" w:rsidRDefault="00A55C13" w:rsidP="00D101C7">
            <w:pPr>
              <w:jc w:val="center"/>
              <w:rPr>
                <w:lang w:val="uk-UA"/>
              </w:rPr>
            </w:pPr>
            <w:r>
              <w:rPr>
                <w:lang w:val="uk-UA"/>
              </w:rPr>
              <w:t>-</w:t>
            </w:r>
          </w:p>
        </w:tc>
        <w:tc>
          <w:tcPr>
            <w:tcW w:w="5919" w:type="dxa"/>
          </w:tcPr>
          <w:p w14:paraId="0AB7FD8C" w14:textId="77777777" w:rsidR="00A55C13" w:rsidRDefault="00A55C13" w:rsidP="00A55C13">
            <w:pPr>
              <w:jc w:val="both"/>
              <w:rPr>
                <w:lang w:val="uk-UA"/>
              </w:rPr>
            </w:pPr>
            <w:r>
              <w:rPr>
                <w:lang w:val="uk-UA"/>
              </w:rPr>
              <w:t>староста Іванівського старостинського округу;</w:t>
            </w:r>
          </w:p>
          <w:p w14:paraId="4F868BF2" w14:textId="77777777" w:rsidR="00A55C13" w:rsidRDefault="00A55C13" w:rsidP="00A55C13">
            <w:pPr>
              <w:jc w:val="both"/>
              <w:rPr>
                <w:lang w:val="uk-UA"/>
              </w:rPr>
            </w:pPr>
          </w:p>
          <w:p w14:paraId="77B3A392" w14:textId="77777777" w:rsidR="00A55C13" w:rsidRDefault="00A55C13" w:rsidP="00A55C13">
            <w:pPr>
              <w:jc w:val="both"/>
              <w:rPr>
                <w:lang w:val="uk-UA"/>
              </w:rPr>
            </w:pPr>
          </w:p>
        </w:tc>
      </w:tr>
      <w:tr w:rsidR="00A55C13" w14:paraId="598A12E3" w14:textId="77777777" w:rsidTr="00004CAB">
        <w:tc>
          <w:tcPr>
            <w:tcW w:w="3285" w:type="dxa"/>
          </w:tcPr>
          <w:p w14:paraId="589BC188" w14:textId="77777777" w:rsidR="00A55C13" w:rsidRDefault="00A55C13" w:rsidP="0054018A">
            <w:pPr>
              <w:rPr>
                <w:rFonts w:eastAsia="Calibri"/>
                <w:lang w:val="uk-UA" w:eastAsia="en-US"/>
              </w:rPr>
            </w:pPr>
            <w:r>
              <w:rPr>
                <w:rFonts w:eastAsia="Calibri"/>
                <w:lang w:val="uk-UA" w:eastAsia="en-US"/>
              </w:rPr>
              <w:t>МАРТИНКО</w:t>
            </w:r>
          </w:p>
          <w:p w14:paraId="6A5C75B1" w14:textId="77777777" w:rsidR="00A55C13" w:rsidRDefault="00A55C13" w:rsidP="0054018A">
            <w:pPr>
              <w:rPr>
                <w:rFonts w:eastAsia="Calibri"/>
                <w:lang w:val="uk-UA" w:eastAsia="en-US"/>
              </w:rPr>
            </w:pPr>
            <w:r>
              <w:rPr>
                <w:rFonts w:eastAsia="Calibri"/>
                <w:lang w:val="uk-UA" w:eastAsia="en-US"/>
              </w:rPr>
              <w:t>Антоніна Валеріївна</w:t>
            </w:r>
          </w:p>
        </w:tc>
        <w:tc>
          <w:tcPr>
            <w:tcW w:w="651" w:type="dxa"/>
          </w:tcPr>
          <w:p w14:paraId="781BE7BB" w14:textId="77777777" w:rsidR="00A55C13" w:rsidRDefault="00A55C13" w:rsidP="00D101C7">
            <w:pPr>
              <w:jc w:val="center"/>
              <w:rPr>
                <w:lang w:val="uk-UA"/>
              </w:rPr>
            </w:pPr>
            <w:r>
              <w:rPr>
                <w:lang w:val="uk-UA"/>
              </w:rPr>
              <w:t>-</w:t>
            </w:r>
          </w:p>
        </w:tc>
        <w:tc>
          <w:tcPr>
            <w:tcW w:w="5919" w:type="dxa"/>
          </w:tcPr>
          <w:p w14:paraId="6195E85E" w14:textId="77777777" w:rsidR="00004CAB" w:rsidRDefault="00A55C13" w:rsidP="00004CAB">
            <w:pPr>
              <w:jc w:val="both"/>
              <w:rPr>
                <w:lang w:val="uk-UA"/>
              </w:rPr>
            </w:pPr>
            <w:r>
              <w:rPr>
                <w:lang w:val="uk-UA"/>
              </w:rPr>
              <w:t>голова постійної комісії міської ради з питань охорони здоров'я, освіти, туризму, соціального захисту, мови, прав нацменшин, гендерної</w:t>
            </w:r>
            <w:r w:rsidR="004C48D9">
              <w:rPr>
                <w:lang w:val="uk-UA"/>
              </w:rPr>
              <w:t xml:space="preserve"> рівності, материнства та дитинства </w:t>
            </w:r>
            <w:r w:rsidR="00004CAB">
              <w:rPr>
                <w:lang w:val="uk-UA"/>
              </w:rPr>
              <w:t>(за погодженням);</w:t>
            </w:r>
          </w:p>
          <w:p w14:paraId="4F004CAB" w14:textId="77777777" w:rsidR="00A55C13" w:rsidRDefault="00A55C13" w:rsidP="00A55C13">
            <w:pPr>
              <w:jc w:val="both"/>
              <w:rPr>
                <w:lang w:val="uk-UA"/>
              </w:rPr>
            </w:pPr>
          </w:p>
        </w:tc>
      </w:tr>
      <w:tr w:rsidR="00004CAB" w14:paraId="56A246F0" w14:textId="77777777" w:rsidTr="00004CAB">
        <w:tc>
          <w:tcPr>
            <w:tcW w:w="3285" w:type="dxa"/>
          </w:tcPr>
          <w:p w14:paraId="21037558" w14:textId="77777777" w:rsidR="00004CAB" w:rsidRDefault="00004CAB" w:rsidP="0054018A">
            <w:pPr>
              <w:rPr>
                <w:rFonts w:eastAsia="Calibri"/>
                <w:lang w:val="uk-UA" w:eastAsia="en-US"/>
              </w:rPr>
            </w:pPr>
            <w:r>
              <w:rPr>
                <w:rFonts w:eastAsia="Calibri"/>
                <w:lang w:val="uk-UA" w:eastAsia="en-US"/>
              </w:rPr>
              <w:t>НЕЧАЙ</w:t>
            </w:r>
          </w:p>
          <w:p w14:paraId="1CB97382" w14:textId="77777777" w:rsidR="00004CAB" w:rsidRDefault="00004CAB" w:rsidP="0054018A">
            <w:pPr>
              <w:rPr>
                <w:rFonts w:eastAsia="Calibri"/>
                <w:lang w:val="uk-UA" w:eastAsia="en-US"/>
              </w:rPr>
            </w:pPr>
            <w:r>
              <w:rPr>
                <w:rFonts w:eastAsia="Calibri"/>
                <w:lang w:val="uk-UA" w:eastAsia="en-US"/>
              </w:rPr>
              <w:t>Вадим Миколайович</w:t>
            </w:r>
          </w:p>
        </w:tc>
        <w:tc>
          <w:tcPr>
            <w:tcW w:w="651" w:type="dxa"/>
          </w:tcPr>
          <w:p w14:paraId="11910118" w14:textId="77777777" w:rsidR="00004CAB" w:rsidRDefault="00004CAB" w:rsidP="00D101C7">
            <w:pPr>
              <w:jc w:val="center"/>
              <w:rPr>
                <w:lang w:val="uk-UA"/>
              </w:rPr>
            </w:pPr>
            <w:r>
              <w:rPr>
                <w:lang w:val="uk-UA"/>
              </w:rPr>
              <w:t>-</w:t>
            </w:r>
          </w:p>
        </w:tc>
        <w:tc>
          <w:tcPr>
            <w:tcW w:w="5919" w:type="dxa"/>
          </w:tcPr>
          <w:p w14:paraId="02E3B869" w14:textId="77777777" w:rsidR="00004CAB" w:rsidRDefault="00004CAB" w:rsidP="00004CAB">
            <w:pPr>
              <w:jc w:val="both"/>
              <w:rPr>
                <w:lang w:val="uk-UA"/>
              </w:rPr>
            </w:pPr>
            <w:r>
              <w:rPr>
                <w:lang w:val="uk-UA"/>
              </w:rPr>
              <w:t>начальник І відділу Вознесенського районного територіального центру комплектування та соціальної підтримки, підполковник (за погодженням);</w:t>
            </w:r>
          </w:p>
          <w:p w14:paraId="75263A94" w14:textId="77777777" w:rsidR="00004CAB" w:rsidRDefault="00004CAB" w:rsidP="00004CAB">
            <w:pPr>
              <w:jc w:val="both"/>
              <w:rPr>
                <w:lang w:val="uk-UA"/>
              </w:rPr>
            </w:pPr>
          </w:p>
        </w:tc>
      </w:tr>
      <w:tr w:rsidR="00004CAB" w:rsidRPr="009F307A" w14:paraId="230F2C05" w14:textId="77777777" w:rsidTr="00004CAB">
        <w:tc>
          <w:tcPr>
            <w:tcW w:w="3285" w:type="dxa"/>
          </w:tcPr>
          <w:p w14:paraId="2A8849D1" w14:textId="77777777" w:rsidR="00004CAB" w:rsidRDefault="00004CAB" w:rsidP="0054018A">
            <w:pPr>
              <w:rPr>
                <w:rFonts w:eastAsia="Calibri"/>
                <w:lang w:val="uk-UA" w:eastAsia="en-US"/>
              </w:rPr>
            </w:pPr>
            <w:r>
              <w:rPr>
                <w:rFonts w:eastAsia="Calibri"/>
                <w:lang w:val="uk-UA" w:eastAsia="en-US"/>
              </w:rPr>
              <w:lastRenderedPageBreak/>
              <w:t>ПАСТУШОК</w:t>
            </w:r>
          </w:p>
          <w:p w14:paraId="4984AE97" w14:textId="77777777" w:rsidR="00004CAB" w:rsidRDefault="00004CAB" w:rsidP="0054018A">
            <w:pPr>
              <w:rPr>
                <w:rFonts w:eastAsia="Calibri"/>
                <w:lang w:val="uk-UA" w:eastAsia="en-US"/>
              </w:rPr>
            </w:pPr>
            <w:r>
              <w:rPr>
                <w:rFonts w:eastAsia="Calibri"/>
                <w:lang w:val="uk-UA" w:eastAsia="en-US"/>
              </w:rPr>
              <w:t>Роман Петрович</w:t>
            </w:r>
          </w:p>
        </w:tc>
        <w:tc>
          <w:tcPr>
            <w:tcW w:w="651" w:type="dxa"/>
          </w:tcPr>
          <w:p w14:paraId="022AC4A1" w14:textId="77777777" w:rsidR="00004CAB" w:rsidRDefault="00004CAB" w:rsidP="00D101C7">
            <w:pPr>
              <w:jc w:val="center"/>
              <w:rPr>
                <w:lang w:val="uk-UA"/>
              </w:rPr>
            </w:pPr>
            <w:r>
              <w:rPr>
                <w:lang w:val="uk-UA"/>
              </w:rPr>
              <w:t>-</w:t>
            </w:r>
          </w:p>
        </w:tc>
        <w:tc>
          <w:tcPr>
            <w:tcW w:w="5919" w:type="dxa"/>
          </w:tcPr>
          <w:p w14:paraId="3DC60BF0" w14:textId="77777777" w:rsidR="00004CAB" w:rsidRDefault="00004CAB" w:rsidP="00004CAB">
            <w:pPr>
              <w:jc w:val="both"/>
              <w:rPr>
                <w:rFonts w:eastAsia="Calibri"/>
                <w:lang w:val="uk-UA" w:eastAsia="en-US"/>
              </w:rPr>
            </w:pPr>
            <w:r>
              <w:rPr>
                <w:lang w:val="uk-UA"/>
              </w:rPr>
              <w:t xml:space="preserve">сімейний лікар </w:t>
            </w:r>
            <w:r>
              <w:rPr>
                <w:rFonts w:eastAsia="Calibri"/>
                <w:lang w:val="uk-UA" w:eastAsia="en-US"/>
              </w:rPr>
              <w:t>некомерційного комунального підприємства «Южноукраїнський  міський центр первинної медико – санітарної допомоги»;</w:t>
            </w:r>
          </w:p>
          <w:p w14:paraId="71C4B98C" w14:textId="77777777" w:rsidR="00004CAB" w:rsidRDefault="00004CAB" w:rsidP="00004CAB">
            <w:pPr>
              <w:jc w:val="both"/>
              <w:rPr>
                <w:lang w:val="uk-UA"/>
              </w:rPr>
            </w:pPr>
          </w:p>
        </w:tc>
      </w:tr>
      <w:tr w:rsidR="00004CAB" w14:paraId="75A8CE2E" w14:textId="77777777" w:rsidTr="00004CAB">
        <w:tc>
          <w:tcPr>
            <w:tcW w:w="3285" w:type="dxa"/>
          </w:tcPr>
          <w:p w14:paraId="18186E8C" w14:textId="77777777" w:rsidR="00004CAB" w:rsidRDefault="00004CAB" w:rsidP="0054018A">
            <w:pPr>
              <w:rPr>
                <w:rFonts w:eastAsia="Calibri"/>
                <w:lang w:val="uk-UA" w:eastAsia="en-US"/>
              </w:rPr>
            </w:pPr>
            <w:r>
              <w:rPr>
                <w:rFonts w:eastAsia="Calibri"/>
                <w:lang w:val="uk-UA" w:eastAsia="en-US"/>
              </w:rPr>
              <w:t>ЧЕРНЕЙ</w:t>
            </w:r>
          </w:p>
          <w:p w14:paraId="7C55A335" w14:textId="77777777" w:rsidR="00004CAB" w:rsidRDefault="00004CAB" w:rsidP="0054018A">
            <w:pPr>
              <w:rPr>
                <w:rFonts w:eastAsia="Calibri"/>
                <w:lang w:val="uk-UA" w:eastAsia="en-US"/>
              </w:rPr>
            </w:pPr>
            <w:r>
              <w:rPr>
                <w:rFonts w:eastAsia="Calibri"/>
                <w:lang w:val="uk-UA" w:eastAsia="en-US"/>
              </w:rPr>
              <w:t>Олександр Олександрович</w:t>
            </w:r>
          </w:p>
        </w:tc>
        <w:tc>
          <w:tcPr>
            <w:tcW w:w="651" w:type="dxa"/>
          </w:tcPr>
          <w:p w14:paraId="7C632ADA" w14:textId="77777777" w:rsidR="00004CAB" w:rsidRDefault="00004CAB" w:rsidP="00D101C7">
            <w:pPr>
              <w:jc w:val="center"/>
              <w:rPr>
                <w:lang w:val="uk-UA"/>
              </w:rPr>
            </w:pPr>
            <w:r>
              <w:rPr>
                <w:lang w:val="uk-UA"/>
              </w:rPr>
              <w:t>-</w:t>
            </w:r>
          </w:p>
        </w:tc>
        <w:tc>
          <w:tcPr>
            <w:tcW w:w="5919" w:type="dxa"/>
          </w:tcPr>
          <w:p w14:paraId="036FDE1E" w14:textId="77777777" w:rsidR="00004CAB" w:rsidRDefault="00004CAB" w:rsidP="00004CAB">
            <w:pPr>
              <w:jc w:val="both"/>
              <w:rPr>
                <w:lang w:val="uk-UA"/>
              </w:rPr>
            </w:pPr>
            <w:r>
              <w:rPr>
                <w:lang w:val="uk-UA"/>
              </w:rPr>
              <w:t xml:space="preserve">староста Костянтинівського </w:t>
            </w:r>
            <w:r w:rsidRPr="00A70C04">
              <w:rPr>
                <w:lang w:val="uk-UA"/>
              </w:rPr>
              <w:t>старостинського округу</w:t>
            </w:r>
          </w:p>
        </w:tc>
      </w:tr>
    </w:tbl>
    <w:p w14:paraId="67FABE22" w14:textId="77777777" w:rsidR="00173F2F" w:rsidRDefault="00173F2F" w:rsidP="00173F2F">
      <w:pPr>
        <w:pStyle w:val="a3"/>
        <w:ind w:left="4536" w:right="-143" w:firstLine="709"/>
        <w:rPr>
          <w:rFonts w:ascii="Times New Roman" w:hAnsi="Times New Roman"/>
          <w:sz w:val="24"/>
          <w:szCs w:val="24"/>
          <w:lang w:val="uk-UA"/>
        </w:rPr>
      </w:pPr>
    </w:p>
    <w:p w14:paraId="06943377" w14:textId="77777777" w:rsidR="009F307A" w:rsidRDefault="009F307A" w:rsidP="009F307A">
      <w:pPr>
        <w:pStyle w:val="a9"/>
        <w:shd w:val="clear" w:color="auto" w:fill="FFFFFF"/>
        <w:ind w:left="5245"/>
        <w:rPr>
          <w:rFonts w:ascii="TimesNewRomanPSMT" w:hAnsi="TimesNewRomanPSMT"/>
          <w:iCs/>
        </w:rPr>
      </w:pPr>
    </w:p>
    <w:p w14:paraId="1F135D30" w14:textId="77777777" w:rsidR="009F307A" w:rsidRDefault="009F307A" w:rsidP="009F307A">
      <w:pPr>
        <w:pStyle w:val="a9"/>
        <w:shd w:val="clear" w:color="auto" w:fill="FFFFFF"/>
        <w:ind w:left="5245"/>
        <w:rPr>
          <w:rFonts w:ascii="TimesNewRomanPSMT" w:hAnsi="TimesNewRomanPSMT"/>
          <w:iCs/>
        </w:rPr>
      </w:pPr>
    </w:p>
    <w:p w14:paraId="79FC3D3A" w14:textId="77777777" w:rsidR="009F307A" w:rsidRDefault="009F307A" w:rsidP="009F307A">
      <w:pPr>
        <w:pStyle w:val="a9"/>
        <w:shd w:val="clear" w:color="auto" w:fill="FFFFFF"/>
        <w:ind w:left="5245"/>
        <w:rPr>
          <w:rFonts w:ascii="TimesNewRomanPSMT" w:hAnsi="TimesNewRomanPSMT"/>
          <w:iCs/>
        </w:rPr>
      </w:pPr>
    </w:p>
    <w:p w14:paraId="2EEBAED0" w14:textId="77777777" w:rsidR="009F307A" w:rsidRDefault="009F307A" w:rsidP="009F307A">
      <w:pPr>
        <w:pStyle w:val="a9"/>
        <w:shd w:val="clear" w:color="auto" w:fill="FFFFFF"/>
        <w:ind w:left="5245"/>
        <w:rPr>
          <w:rFonts w:ascii="TimesNewRomanPSMT" w:hAnsi="TimesNewRomanPSMT"/>
          <w:iCs/>
        </w:rPr>
      </w:pPr>
    </w:p>
    <w:p w14:paraId="2ADE15A7" w14:textId="77777777" w:rsidR="009F307A" w:rsidRDefault="009F307A" w:rsidP="009F307A">
      <w:pPr>
        <w:pStyle w:val="a9"/>
        <w:shd w:val="clear" w:color="auto" w:fill="FFFFFF"/>
        <w:ind w:left="5245"/>
        <w:rPr>
          <w:rFonts w:ascii="TimesNewRomanPSMT" w:hAnsi="TimesNewRomanPSMT"/>
          <w:iCs/>
        </w:rPr>
      </w:pPr>
    </w:p>
    <w:p w14:paraId="5DC063E4" w14:textId="77777777" w:rsidR="009F307A" w:rsidRDefault="009F307A" w:rsidP="009F307A">
      <w:pPr>
        <w:pStyle w:val="a9"/>
        <w:shd w:val="clear" w:color="auto" w:fill="FFFFFF"/>
        <w:ind w:left="5245"/>
        <w:rPr>
          <w:rFonts w:ascii="TimesNewRomanPSMT" w:hAnsi="TimesNewRomanPSMT"/>
          <w:iCs/>
        </w:rPr>
      </w:pPr>
    </w:p>
    <w:p w14:paraId="7B4D5A61" w14:textId="77777777" w:rsidR="009F307A" w:rsidRDefault="009F307A" w:rsidP="009F307A">
      <w:pPr>
        <w:pStyle w:val="a9"/>
        <w:shd w:val="clear" w:color="auto" w:fill="FFFFFF"/>
        <w:ind w:left="5245"/>
        <w:rPr>
          <w:rFonts w:ascii="TimesNewRomanPSMT" w:hAnsi="TimesNewRomanPSMT"/>
          <w:iCs/>
        </w:rPr>
      </w:pPr>
    </w:p>
    <w:p w14:paraId="1C1DCA50" w14:textId="77777777" w:rsidR="009F307A" w:rsidRDefault="009F307A" w:rsidP="009F307A">
      <w:pPr>
        <w:pStyle w:val="a9"/>
        <w:shd w:val="clear" w:color="auto" w:fill="FFFFFF"/>
        <w:ind w:left="5245"/>
        <w:rPr>
          <w:rFonts w:ascii="TimesNewRomanPSMT" w:hAnsi="TimesNewRomanPSMT"/>
          <w:iCs/>
        </w:rPr>
      </w:pPr>
    </w:p>
    <w:p w14:paraId="68F4F94E" w14:textId="77777777" w:rsidR="009F307A" w:rsidRDefault="009F307A" w:rsidP="009F307A">
      <w:pPr>
        <w:pStyle w:val="a9"/>
        <w:shd w:val="clear" w:color="auto" w:fill="FFFFFF"/>
        <w:ind w:left="5245"/>
        <w:rPr>
          <w:rFonts w:ascii="TimesNewRomanPSMT" w:hAnsi="TimesNewRomanPSMT"/>
          <w:iCs/>
        </w:rPr>
      </w:pPr>
    </w:p>
    <w:p w14:paraId="26B3E456" w14:textId="77777777" w:rsidR="009F307A" w:rsidRDefault="009F307A" w:rsidP="009F307A">
      <w:pPr>
        <w:pStyle w:val="a9"/>
        <w:shd w:val="clear" w:color="auto" w:fill="FFFFFF"/>
        <w:ind w:left="5245"/>
        <w:rPr>
          <w:rFonts w:ascii="TimesNewRomanPSMT" w:hAnsi="TimesNewRomanPSMT"/>
          <w:iCs/>
        </w:rPr>
      </w:pPr>
    </w:p>
    <w:p w14:paraId="0F7D78AE" w14:textId="77777777" w:rsidR="009F307A" w:rsidRDefault="009F307A" w:rsidP="009F307A">
      <w:pPr>
        <w:pStyle w:val="a9"/>
        <w:shd w:val="clear" w:color="auto" w:fill="FFFFFF"/>
        <w:ind w:left="5245"/>
        <w:rPr>
          <w:rFonts w:ascii="TimesNewRomanPSMT" w:hAnsi="TimesNewRomanPSMT"/>
          <w:iCs/>
        </w:rPr>
      </w:pPr>
    </w:p>
    <w:p w14:paraId="0F9396E5" w14:textId="77777777" w:rsidR="009F307A" w:rsidRDefault="009F307A" w:rsidP="009F307A">
      <w:pPr>
        <w:pStyle w:val="a9"/>
        <w:shd w:val="clear" w:color="auto" w:fill="FFFFFF"/>
        <w:ind w:left="5245"/>
        <w:rPr>
          <w:rFonts w:ascii="TimesNewRomanPSMT" w:hAnsi="TimesNewRomanPSMT"/>
          <w:iCs/>
        </w:rPr>
      </w:pPr>
    </w:p>
    <w:p w14:paraId="0F5AD857" w14:textId="77777777" w:rsidR="009F307A" w:rsidRDefault="009F307A" w:rsidP="009F307A">
      <w:pPr>
        <w:pStyle w:val="a9"/>
        <w:shd w:val="clear" w:color="auto" w:fill="FFFFFF"/>
        <w:ind w:left="5245"/>
        <w:rPr>
          <w:rFonts w:ascii="TimesNewRomanPSMT" w:hAnsi="TimesNewRomanPSMT"/>
          <w:iCs/>
        </w:rPr>
      </w:pPr>
    </w:p>
    <w:p w14:paraId="0F9BFD46" w14:textId="77777777" w:rsidR="009F307A" w:rsidRDefault="009F307A" w:rsidP="009F307A">
      <w:pPr>
        <w:pStyle w:val="a9"/>
        <w:shd w:val="clear" w:color="auto" w:fill="FFFFFF"/>
        <w:ind w:left="5245"/>
        <w:rPr>
          <w:rFonts w:ascii="TimesNewRomanPSMT" w:hAnsi="TimesNewRomanPSMT"/>
          <w:iCs/>
        </w:rPr>
      </w:pPr>
    </w:p>
    <w:p w14:paraId="15152764" w14:textId="77777777" w:rsidR="009F307A" w:rsidRDefault="009F307A" w:rsidP="009F307A">
      <w:pPr>
        <w:pStyle w:val="a9"/>
        <w:shd w:val="clear" w:color="auto" w:fill="FFFFFF"/>
        <w:ind w:left="5245"/>
        <w:rPr>
          <w:rFonts w:ascii="TimesNewRomanPSMT" w:hAnsi="TimesNewRomanPSMT"/>
          <w:iCs/>
        </w:rPr>
      </w:pPr>
    </w:p>
    <w:p w14:paraId="573004C3" w14:textId="77777777" w:rsidR="009F307A" w:rsidRDefault="009F307A" w:rsidP="009F307A">
      <w:pPr>
        <w:pStyle w:val="a9"/>
        <w:shd w:val="clear" w:color="auto" w:fill="FFFFFF"/>
        <w:ind w:left="5245"/>
        <w:rPr>
          <w:rFonts w:ascii="TimesNewRomanPSMT" w:hAnsi="TimesNewRomanPSMT"/>
          <w:iCs/>
        </w:rPr>
      </w:pPr>
    </w:p>
    <w:p w14:paraId="1D608043" w14:textId="77777777" w:rsidR="009F307A" w:rsidRDefault="009F307A" w:rsidP="009F307A">
      <w:pPr>
        <w:pStyle w:val="a9"/>
        <w:shd w:val="clear" w:color="auto" w:fill="FFFFFF"/>
        <w:ind w:left="5245"/>
        <w:rPr>
          <w:rFonts w:ascii="TimesNewRomanPSMT" w:hAnsi="TimesNewRomanPSMT"/>
          <w:iCs/>
        </w:rPr>
      </w:pPr>
    </w:p>
    <w:p w14:paraId="24BDEA33" w14:textId="77777777" w:rsidR="009F307A" w:rsidRDefault="009F307A" w:rsidP="009F307A">
      <w:pPr>
        <w:pStyle w:val="a9"/>
        <w:shd w:val="clear" w:color="auto" w:fill="FFFFFF"/>
        <w:ind w:left="5245"/>
        <w:rPr>
          <w:rFonts w:ascii="TimesNewRomanPSMT" w:hAnsi="TimesNewRomanPSMT"/>
          <w:iCs/>
        </w:rPr>
      </w:pPr>
    </w:p>
    <w:p w14:paraId="1DC10E9F" w14:textId="77777777" w:rsidR="009F307A" w:rsidRDefault="009F307A" w:rsidP="009F307A">
      <w:pPr>
        <w:pStyle w:val="a9"/>
        <w:shd w:val="clear" w:color="auto" w:fill="FFFFFF"/>
        <w:ind w:left="5245"/>
        <w:rPr>
          <w:rFonts w:ascii="TimesNewRomanPSMT" w:hAnsi="TimesNewRomanPSMT"/>
          <w:iCs/>
        </w:rPr>
      </w:pPr>
    </w:p>
    <w:p w14:paraId="3A8B309B" w14:textId="77777777" w:rsidR="009F307A" w:rsidRDefault="009F307A" w:rsidP="009F307A">
      <w:pPr>
        <w:pStyle w:val="a9"/>
        <w:shd w:val="clear" w:color="auto" w:fill="FFFFFF"/>
        <w:ind w:left="5245"/>
        <w:rPr>
          <w:rFonts w:ascii="TimesNewRomanPSMT" w:hAnsi="TimesNewRomanPSMT"/>
          <w:iCs/>
        </w:rPr>
      </w:pPr>
    </w:p>
    <w:p w14:paraId="5CDB6C18" w14:textId="77777777" w:rsidR="009F307A" w:rsidRDefault="009F307A" w:rsidP="009F307A">
      <w:pPr>
        <w:pStyle w:val="a9"/>
        <w:shd w:val="clear" w:color="auto" w:fill="FFFFFF"/>
        <w:ind w:left="5245"/>
        <w:rPr>
          <w:rFonts w:ascii="TimesNewRomanPSMT" w:hAnsi="TimesNewRomanPSMT"/>
          <w:iCs/>
        </w:rPr>
      </w:pPr>
    </w:p>
    <w:p w14:paraId="5F1F122F" w14:textId="77777777" w:rsidR="009F307A" w:rsidRDefault="009F307A" w:rsidP="009F307A">
      <w:pPr>
        <w:pStyle w:val="a9"/>
        <w:shd w:val="clear" w:color="auto" w:fill="FFFFFF"/>
        <w:ind w:left="5245"/>
        <w:rPr>
          <w:rFonts w:ascii="TimesNewRomanPSMT" w:hAnsi="TimesNewRomanPSMT"/>
          <w:iCs/>
        </w:rPr>
      </w:pPr>
    </w:p>
    <w:p w14:paraId="195D0F45" w14:textId="689520A9" w:rsidR="008B2AA6" w:rsidRPr="0044143E" w:rsidRDefault="009F307A" w:rsidP="009F307A">
      <w:pPr>
        <w:pStyle w:val="a9"/>
        <w:shd w:val="clear" w:color="auto" w:fill="FFFFFF"/>
        <w:spacing w:line="240" w:lineRule="atLeast"/>
        <w:ind w:left="4536"/>
        <w:rPr>
          <w:rFonts w:ascii="TimesNewRomanPSMT" w:hAnsi="TimesNewRomanPSMT"/>
          <w:iCs/>
        </w:rPr>
      </w:pPr>
      <w:r>
        <w:rPr>
          <w:rFonts w:ascii="TimesNewRomanPSMT" w:hAnsi="TimesNewRomanPSMT"/>
          <w:iCs/>
        </w:rPr>
        <w:lastRenderedPageBreak/>
        <w:t xml:space="preserve">                                                                                   </w:t>
      </w:r>
      <w:r w:rsidR="008B2AA6" w:rsidRPr="0044143E">
        <w:rPr>
          <w:rFonts w:ascii="TimesNewRomanPSMT" w:hAnsi="TimesNewRomanPSMT"/>
          <w:iCs/>
        </w:rPr>
        <w:t>Додаток 2</w:t>
      </w:r>
      <w:r>
        <w:rPr>
          <w:rFonts w:ascii="TimesNewRomanPSMT" w:hAnsi="TimesNewRomanPSMT"/>
          <w:iCs/>
        </w:rPr>
        <w:t xml:space="preserve">                                                                                  </w:t>
      </w:r>
      <w:r w:rsidR="008B2AA6" w:rsidRPr="0044143E">
        <w:rPr>
          <w:rFonts w:ascii="TimesNewRomanPSMT" w:hAnsi="TimesNewRomanPSMT"/>
          <w:iCs/>
        </w:rPr>
        <w:t xml:space="preserve">до розпорядження міського голови </w:t>
      </w:r>
      <w:r>
        <w:rPr>
          <w:rFonts w:ascii="TimesNewRomanPSMT" w:hAnsi="TimesNewRomanPSMT"/>
          <w:iCs/>
        </w:rPr>
        <w:t xml:space="preserve">                                     від 18.06.2024 № 178-р</w:t>
      </w:r>
    </w:p>
    <w:p w14:paraId="221F99A4" w14:textId="77777777" w:rsidR="008B2AA6" w:rsidRPr="0044143E" w:rsidRDefault="008B2AA6" w:rsidP="008B2AA6">
      <w:pPr>
        <w:pStyle w:val="a9"/>
        <w:shd w:val="clear" w:color="auto" w:fill="FFFFFF"/>
        <w:rPr>
          <w:rFonts w:ascii="TimesNewRomanPSMT" w:hAnsi="TimesNewRomanPSMT"/>
          <w:i/>
          <w:iCs/>
        </w:rPr>
      </w:pPr>
    </w:p>
    <w:p w14:paraId="3155FEAC" w14:textId="77777777" w:rsidR="008B2AA6" w:rsidRPr="0044143E" w:rsidRDefault="008B2AA6" w:rsidP="008B2AA6">
      <w:pPr>
        <w:pStyle w:val="a9"/>
        <w:shd w:val="clear" w:color="auto" w:fill="FFFFFF"/>
        <w:jc w:val="center"/>
        <w:rPr>
          <w:rFonts w:ascii="TimesNewRomanPSMT" w:hAnsi="TimesNewRomanPSMT"/>
          <w:bCs/>
        </w:rPr>
      </w:pPr>
      <w:r w:rsidRPr="0044143E">
        <w:rPr>
          <w:rFonts w:ascii="TimesNewRomanPSMT" w:hAnsi="TimesNewRomanPSMT"/>
          <w:bCs/>
        </w:rPr>
        <w:t>П О Л О Ж Е Н Н Я</w:t>
      </w:r>
      <w:r w:rsidRPr="0044143E">
        <w:rPr>
          <w:rFonts w:ascii="TimesNewRomanPSMT" w:hAnsi="TimesNewRomanPSMT"/>
          <w:bCs/>
        </w:rPr>
        <w:br/>
        <w:t>про Комісію із встановлення факту здійснення особою догляд (постійного догляду)</w:t>
      </w:r>
    </w:p>
    <w:p w14:paraId="4B17DB02" w14:textId="77777777" w:rsidR="008B2AA6" w:rsidRPr="0044143E" w:rsidRDefault="008B2AA6" w:rsidP="008B2AA6">
      <w:pPr>
        <w:pStyle w:val="a9"/>
        <w:shd w:val="clear" w:color="auto" w:fill="FFFFFF"/>
        <w:jc w:val="center"/>
        <w:rPr>
          <w:bCs/>
        </w:rPr>
      </w:pPr>
      <w:r w:rsidRPr="0044143E">
        <w:rPr>
          <w:rFonts w:ascii="TimesNewRomanPSMT" w:hAnsi="TimesNewRomanPSMT"/>
          <w:bCs/>
        </w:rPr>
        <w:t>І. Загальні положення</w:t>
      </w:r>
    </w:p>
    <w:p w14:paraId="6D39C35A"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1.1. Комісія із встановлення факту здійснення особою догляду (постійного догляду) (далі – Комісія) утворюється розпорядженням міського голови з метою встановлення факту здійснення військовозобов’язаними громадянами догляду (постійного догляду) за особами, </w:t>
      </w:r>
      <w:r w:rsidRPr="0044143E">
        <w:rPr>
          <w:rFonts w:ascii="TimesNewRomanPSMT" w:hAnsi="TimesNewRomanPSMT"/>
          <w:iCs/>
        </w:rPr>
        <w:t>зазначеними у пунктах</w:t>
      </w:r>
      <w:r w:rsidRPr="0044143E">
        <w:rPr>
          <w:rFonts w:ascii="TimesNewRomanPSMT" w:hAnsi="TimesNewRomanPSMT"/>
        </w:rPr>
        <w:t xml:space="preserve">  9, 13, 14 частини першої статті 23 Закону України «Про мобілізаційну підготовку та мобілізацію» та які </w:t>
      </w:r>
      <w:r w:rsidRPr="0044143E">
        <w:rPr>
          <w:rFonts w:ascii="TimesNewRomanPSMT" w:hAnsi="TimesNewRomanPSMT"/>
          <w:iCs/>
        </w:rPr>
        <w:t>не отримують</w:t>
      </w:r>
      <w:r w:rsidRPr="0044143E">
        <w:rPr>
          <w:rFonts w:ascii="TimesNewRomanPSMT" w:hAnsi="TimesNewRomanPSMT"/>
        </w:rPr>
        <w:t xml:space="preserve"> компенсації (допомоги, надбавки) на догляд за ними. </w:t>
      </w:r>
    </w:p>
    <w:p w14:paraId="5C08358D"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1.2. Комісія в своїй роботі керується </w:t>
      </w:r>
      <w:r w:rsidRPr="0044143E">
        <w:rPr>
          <w:rFonts w:ascii="TimesNewRomanPSMT" w:hAnsi="TimesNewRomanPSMT"/>
          <w:iCs/>
        </w:rPr>
        <w:t>Конституцією України</w:t>
      </w:r>
      <w:r w:rsidRPr="0044143E">
        <w:rPr>
          <w:rFonts w:ascii="TimesNewRomanPSMT" w:hAnsi="TimesNewRomanPSMT"/>
        </w:rPr>
        <w:t xml:space="preserve">, </w:t>
      </w:r>
      <w:r w:rsidRPr="0044143E">
        <w:rPr>
          <w:rFonts w:ascii="TimesNewRomanPSMT" w:hAnsi="TimesNewRomanPSMT"/>
          <w:iCs/>
        </w:rPr>
        <w:t xml:space="preserve">Законом України «Про місцеве самоврядування в Україні» від </w:t>
      </w:r>
      <w:r w:rsidRPr="0044143E">
        <w:rPr>
          <w:rStyle w:val="rvts44"/>
          <w:iCs/>
          <w:color w:val="333333"/>
          <w:shd w:val="clear" w:color="auto" w:fill="FFFFFF"/>
        </w:rPr>
        <w:t>21 травня 1997 року</w:t>
      </w:r>
      <w:r w:rsidRPr="0044143E">
        <w:rPr>
          <w:iCs/>
          <w:color w:val="333333"/>
        </w:rPr>
        <w:br/>
      </w:r>
      <w:r w:rsidRPr="0044143E">
        <w:rPr>
          <w:rStyle w:val="rvts44"/>
          <w:iCs/>
          <w:color w:val="333333"/>
          <w:shd w:val="clear" w:color="auto" w:fill="FFFFFF"/>
        </w:rPr>
        <w:t>№ 280/97-ВР, Законом України «Про військовий обов’язок і військову службу»</w:t>
      </w:r>
      <w:r w:rsidRPr="0044143E">
        <w:rPr>
          <w:iCs/>
          <w:color w:val="333333"/>
          <w:shd w:val="clear" w:color="auto" w:fill="FFFFFF"/>
        </w:rPr>
        <w:t xml:space="preserve"> від </w:t>
      </w:r>
      <w:r w:rsidRPr="0044143E">
        <w:rPr>
          <w:rStyle w:val="rvts44"/>
          <w:iCs/>
          <w:color w:val="333333"/>
          <w:shd w:val="clear" w:color="auto" w:fill="FFFFFF"/>
        </w:rPr>
        <w:t>25 березня 1992 року</w:t>
      </w:r>
      <w:r w:rsidRPr="0044143E">
        <w:rPr>
          <w:iCs/>
          <w:color w:val="333333"/>
        </w:rPr>
        <w:t xml:space="preserve"> </w:t>
      </w:r>
      <w:r w:rsidRPr="0044143E">
        <w:rPr>
          <w:rStyle w:val="rvts44"/>
          <w:iCs/>
          <w:color w:val="333333"/>
          <w:shd w:val="clear" w:color="auto" w:fill="FFFFFF"/>
        </w:rPr>
        <w:t>№ 2232-XII,</w:t>
      </w:r>
      <w:r w:rsidRPr="0044143E">
        <w:rPr>
          <w:rStyle w:val="rvts44"/>
          <w:b/>
          <w:bCs/>
          <w:color w:val="333333"/>
          <w:shd w:val="clear" w:color="auto" w:fill="FFFFFF"/>
        </w:rPr>
        <w:t xml:space="preserve"> </w:t>
      </w:r>
      <w:r w:rsidRPr="0044143E">
        <w:rPr>
          <w:rFonts w:ascii="TimesNewRomanPSMT" w:hAnsi="TimesNewRomanPSMT"/>
        </w:rPr>
        <w:t xml:space="preserve">Законом України «Про мобілізаційну підготовку та мобілізацію» </w:t>
      </w:r>
      <w:r w:rsidRPr="0044143E">
        <w:rPr>
          <w:rFonts w:ascii="TimesNewRomanPSMT" w:hAnsi="TimesNewRomanPSMT"/>
          <w:iCs/>
        </w:rPr>
        <w:t xml:space="preserve">від </w:t>
      </w:r>
      <w:r w:rsidRPr="0044143E">
        <w:rPr>
          <w:rStyle w:val="rvts44"/>
          <w:iCs/>
          <w:color w:val="333333"/>
          <w:shd w:val="clear" w:color="auto" w:fill="FFFFFF"/>
        </w:rPr>
        <w:t>21 жовтня 1993 року</w:t>
      </w:r>
      <w:r w:rsidRPr="0044143E">
        <w:rPr>
          <w:iCs/>
          <w:color w:val="333333"/>
        </w:rPr>
        <w:t xml:space="preserve"> </w:t>
      </w:r>
      <w:r w:rsidRPr="0044143E">
        <w:rPr>
          <w:rStyle w:val="rvts44"/>
          <w:iCs/>
          <w:color w:val="333333"/>
          <w:shd w:val="clear" w:color="auto" w:fill="FFFFFF"/>
        </w:rPr>
        <w:t xml:space="preserve">№ 3543-XII, </w:t>
      </w:r>
      <w:r w:rsidRPr="0044143E">
        <w:rPr>
          <w:rFonts w:ascii="TimesNewRomanPSMT" w:hAnsi="TimesNewRomanPSMT"/>
        </w:rPr>
        <w:t xml:space="preserve">Постановою Кабінету Міністрів України від 16 травня 2024 року № 560 «Про затвердження Порядку проведення призову громадян на військову службу під час мобілізації, на особливий період», цим Положенням та іншими </w:t>
      </w:r>
      <w:r w:rsidRPr="0044143E">
        <w:rPr>
          <w:rFonts w:ascii="TimesNewRomanPSMT" w:hAnsi="TimesNewRomanPSMT"/>
          <w:iCs/>
        </w:rPr>
        <w:t>Законами</w:t>
      </w:r>
      <w:r w:rsidRPr="0044143E">
        <w:rPr>
          <w:rFonts w:ascii="TimesNewRomanPSMT" w:hAnsi="TimesNewRomanPSMT"/>
        </w:rPr>
        <w:t xml:space="preserve"> і нормативно-правовими актами </w:t>
      </w:r>
      <w:r w:rsidRPr="0044143E">
        <w:rPr>
          <w:rFonts w:ascii="TimesNewRomanPSMT" w:hAnsi="TimesNewRomanPSMT"/>
          <w:iCs/>
        </w:rPr>
        <w:t>України</w:t>
      </w:r>
      <w:r w:rsidRPr="0044143E">
        <w:rPr>
          <w:rFonts w:ascii="TimesNewRomanPSMT" w:hAnsi="TimesNewRomanPSMT"/>
        </w:rPr>
        <w:t xml:space="preserve">. </w:t>
      </w:r>
    </w:p>
    <w:p w14:paraId="41FB44C1"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1.3. До складу Комісії включаються депутати місцевої ради, представники виконавчих органів місцевого самоврядування, громадських організацій загальною чисельністю не менше п’яти осіб. Керівництво роботою Комісії здійснює заступник міського голови з питань діяльності виконавчих органів міської ради, який є головою Комісії. У разі відсутності голови Комісії, члени </w:t>
      </w:r>
      <w:r w:rsidRPr="0044143E">
        <w:rPr>
          <w:rFonts w:ascii="TimesNewRomanPSMT" w:hAnsi="TimesNewRomanPSMT"/>
          <w:iCs/>
        </w:rPr>
        <w:t>Комісії</w:t>
      </w:r>
      <w:r w:rsidRPr="0044143E">
        <w:rPr>
          <w:rFonts w:ascii="TimesNewRomanPSMT" w:hAnsi="TimesNewRomanPSMT"/>
        </w:rPr>
        <w:t xml:space="preserve"> обирають голову Комісії на одне засідання </w:t>
      </w:r>
      <w:r w:rsidRPr="0044143E">
        <w:rPr>
          <w:rFonts w:ascii="TimesNewRomanPSMT" w:hAnsi="TimesNewRomanPSMT"/>
          <w:iCs/>
        </w:rPr>
        <w:t>шляхом відкритого голосування</w:t>
      </w:r>
      <w:r w:rsidRPr="0044143E">
        <w:rPr>
          <w:rFonts w:ascii="TimesNewRomanPSMT" w:hAnsi="TimesNewRomanPSMT"/>
        </w:rPr>
        <w:t xml:space="preserve">, більшістю голосів присутніх членів Комісії. Голова організовує виконання покладених на Комісію завдань і прийнятих нею рішень. </w:t>
      </w:r>
    </w:p>
    <w:p w14:paraId="5F89747B" w14:textId="60D2CC88" w:rsidR="008B2AA6" w:rsidRDefault="008B2AA6" w:rsidP="008B2AA6">
      <w:pPr>
        <w:pStyle w:val="a9"/>
        <w:shd w:val="clear" w:color="auto" w:fill="FFFFFF"/>
        <w:ind w:firstLine="708"/>
        <w:jc w:val="both"/>
        <w:rPr>
          <w:rFonts w:ascii="TimesNewRomanPSMT" w:hAnsi="TimesNewRomanPSMT"/>
        </w:rPr>
      </w:pPr>
      <w:r w:rsidRPr="0044143E">
        <w:rPr>
          <w:rFonts w:ascii="TimesNewRomanPSMT" w:hAnsi="TimesNewRomanPSMT"/>
        </w:rPr>
        <w:t xml:space="preserve">1.4.Старости </w:t>
      </w:r>
      <w:r w:rsidRPr="0044143E">
        <w:rPr>
          <w:rFonts w:ascii="TimesNewRomanPSMT" w:hAnsi="TimesNewRomanPSMT"/>
          <w:iCs/>
        </w:rPr>
        <w:t>старостинських округів</w:t>
      </w:r>
      <w:r w:rsidRPr="0044143E">
        <w:rPr>
          <w:rFonts w:ascii="TimesNewRomanPSMT" w:hAnsi="TimesNewRomanPSMT"/>
        </w:rPr>
        <w:t xml:space="preserve"> приймають участь у роботі Комісії при розгляді письмового звернення (заяви) військовозобов’язаного, </w:t>
      </w:r>
      <w:r w:rsidRPr="0044143E">
        <w:rPr>
          <w:rFonts w:ascii="TimesNewRomanPSMT" w:hAnsi="TimesNewRomanPSMT"/>
          <w:iCs/>
        </w:rPr>
        <w:t>який здійснює догляд (постійний догляд) за особами, зазначеними у пунктах  9, 13, 14 частини першої статті 23 Закону України «Про мобілізаційну підготовку та мобілізацію»</w:t>
      </w:r>
      <w:r w:rsidRPr="0044143E">
        <w:rPr>
          <w:rFonts w:ascii="TimesNewRomanPSMT" w:hAnsi="TimesNewRomanPSMT"/>
        </w:rPr>
        <w:t xml:space="preserve"> та зареєстрований/проживає на території відповідного старостинського округу. </w:t>
      </w:r>
    </w:p>
    <w:p w14:paraId="11FD69FB" w14:textId="77777777" w:rsidR="00D1752B" w:rsidRPr="0044143E" w:rsidRDefault="00D1752B" w:rsidP="008B2AA6">
      <w:pPr>
        <w:pStyle w:val="a9"/>
        <w:shd w:val="clear" w:color="auto" w:fill="FFFFFF"/>
        <w:ind w:firstLine="708"/>
        <w:jc w:val="both"/>
      </w:pPr>
    </w:p>
    <w:p w14:paraId="374680C1" w14:textId="77777777" w:rsidR="008B2AA6" w:rsidRPr="0044143E" w:rsidRDefault="008B2AA6" w:rsidP="008B2AA6">
      <w:pPr>
        <w:pStyle w:val="a9"/>
        <w:shd w:val="clear" w:color="auto" w:fill="FFFFFF"/>
        <w:jc w:val="center"/>
        <w:rPr>
          <w:bCs/>
        </w:rPr>
      </w:pPr>
      <w:r w:rsidRPr="0044143E">
        <w:rPr>
          <w:rFonts w:ascii="TimesNewRomanPSMT" w:hAnsi="TimesNewRomanPSMT"/>
          <w:bCs/>
        </w:rPr>
        <w:t xml:space="preserve">ІІ. Основні завдання </w:t>
      </w:r>
      <w:r w:rsidRPr="0044143E">
        <w:rPr>
          <w:rFonts w:ascii="TimesNewRomanPSMT" w:hAnsi="TimesNewRomanPSMT"/>
          <w:bCs/>
          <w:iCs/>
        </w:rPr>
        <w:t>та порядок роботи Комісії</w:t>
      </w:r>
    </w:p>
    <w:p w14:paraId="26C63F6F"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2.1. Комісія встановлює факт здійснення догляду (постійного догляду) </w:t>
      </w:r>
      <w:r w:rsidRPr="0044143E">
        <w:rPr>
          <w:rFonts w:ascii="TimesNewRomanPSMT" w:hAnsi="TimesNewRomanPSMT"/>
          <w:iCs/>
        </w:rPr>
        <w:t xml:space="preserve">військовозобов’язаними громадянами, які зареєстровані/проживають  на території Южноукраїнської міської територіальної громади,  перебувають на військовому обліку та здійснюють догляд (постійний догляд) за особами, зазначеними у пунктах  9, 13, 14 </w:t>
      </w:r>
      <w:r w:rsidRPr="0044143E">
        <w:rPr>
          <w:rFonts w:ascii="TimesNewRomanPSMT" w:hAnsi="TimesNewRomanPSMT"/>
          <w:iCs/>
        </w:rPr>
        <w:lastRenderedPageBreak/>
        <w:t>частини першої статті 23 Закону України «Про мобілізаційну підготовку та мобілізацію».</w:t>
      </w:r>
      <w:r w:rsidRPr="0044143E">
        <w:rPr>
          <w:rFonts w:ascii="TimesNewRomanPSMT" w:hAnsi="TimesNewRomanPSMT"/>
        </w:rPr>
        <w:t xml:space="preserve"> </w:t>
      </w:r>
    </w:p>
    <w:p w14:paraId="1E7C5E91"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2.2. Після отримання міським головою від </w:t>
      </w:r>
      <w:r w:rsidRPr="0044143E">
        <w:t>районного (міського) територіального центру комплектування та соціальної підтримки або його відокремленого відділу за місцем перебування на військовому обліку військовозобов’язаних громадян, матеріалів перевірки заяв військовозобов’язаних про надання їм відстрочки від призову на військову службу під час мобілізації, з підстав здійснення догляду (постійного догляду) за особами, зазначеними у пунктах 9, 13, 14 частини першої статті 23 Закону України «Про мобілізаційну підготовку та мобілізацію», секретар Комісії повідомляє такого військовозобов’язаного  засобами телефонного зв’язку про надходження до виконавчого органу місцевого самоврядування відповідних матеріалів, для складання акту про встановлення факту здійснення особою догляду (постійного догляду).</w:t>
      </w:r>
    </w:p>
    <w:p w14:paraId="2444A0F7" w14:textId="77777777" w:rsidR="008B2AA6" w:rsidRPr="0044143E" w:rsidRDefault="008B2AA6" w:rsidP="008B2AA6">
      <w:pPr>
        <w:pStyle w:val="a9"/>
        <w:shd w:val="clear" w:color="auto" w:fill="FFFFFF"/>
        <w:ind w:firstLine="708"/>
        <w:jc w:val="both"/>
      </w:pPr>
      <w:r w:rsidRPr="0044143E">
        <w:t xml:space="preserve">2.3. </w:t>
      </w:r>
      <w:r w:rsidRPr="0044143E">
        <w:rPr>
          <w:rFonts w:ascii="TimesNewRomanPSMT" w:hAnsi="TimesNewRomanPSMT"/>
        </w:rPr>
        <w:t xml:space="preserve">Для отримання акту про встановлення факту здійснення особою догляду (постійного догляду) військовозобов’язаний, який здійснює догляд (постійний догляд), </w:t>
      </w:r>
      <w:r w:rsidRPr="0044143E">
        <w:t xml:space="preserve">за особами, зазначеними у пунктах 9, 13, 14 частини першої статті 23 Закону України «Про мобілізаційну підготовку та мобілізацію» </w:t>
      </w:r>
      <w:r w:rsidRPr="0044143E">
        <w:rPr>
          <w:rFonts w:ascii="TimesNewRomanPSMT" w:hAnsi="TimesNewRomanPSMT"/>
        </w:rPr>
        <w:t>звертається із письмовою заявою на ім’я міського голови про видачу акту</w:t>
      </w:r>
      <w:r w:rsidRPr="0044143E">
        <w:t xml:space="preserve"> про встановлення факту здійснення особою догляду (постійного догляду)</w:t>
      </w:r>
      <w:r w:rsidRPr="0044143E">
        <w:rPr>
          <w:rFonts w:ascii="TimesNewRomanPSMT" w:hAnsi="TimesNewRomanPSMT"/>
        </w:rPr>
        <w:t xml:space="preserve">, до якої додає належним чином засвідчені копії наступних документів: </w:t>
      </w:r>
    </w:p>
    <w:p w14:paraId="77DFF7B9" w14:textId="77777777" w:rsidR="008B2AA6" w:rsidRPr="0044143E" w:rsidRDefault="008B2AA6" w:rsidP="008B2AA6">
      <w:pPr>
        <w:pStyle w:val="a9"/>
        <w:shd w:val="clear" w:color="auto" w:fill="FFFFFF"/>
        <w:spacing w:line="240" w:lineRule="atLeast"/>
        <w:ind w:firstLine="708"/>
        <w:jc w:val="both"/>
      </w:pPr>
      <w:r w:rsidRPr="0044143E">
        <w:rPr>
          <w:rFonts w:ascii="TimesNewRomanPSMT" w:hAnsi="TimesNewRomanPSMT"/>
        </w:rPr>
        <w:t xml:space="preserve">2.3.1. У разі здійснення догляду (постійного догляду)  за особами, зазначеними у пункті 9 </w:t>
      </w:r>
      <w:r w:rsidRPr="0044143E">
        <w:t>частини першої статті 23 Закону України «Про мобілізаційну підготовку та мобілізацію»:</w:t>
      </w:r>
    </w:p>
    <w:p w14:paraId="662F65CC" w14:textId="21146383" w:rsidR="008B2AA6" w:rsidRPr="0044143E" w:rsidRDefault="008B2AA6" w:rsidP="008B2AA6">
      <w:pPr>
        <w:pStyle w:val="a9"/>
        <w:shd w:val="clear" w:color="auto" w:fill="FFFFFF"/>
        <w:spacing w:line="240" w:lineRule="atLeast"/>
        <w:jc w:val="both"/>
      </w:pPr>
      <w:r w:rsidRPr="0044143E">
        <w:tab/>
        <w:t>- копію паспорт</w:t>
      </w:r>
      <w:r w:rsidR="009F307A">
        <w:t>а</w:t>
      </w:r>
      <w:r w:rsidRPr="0044143E">
        <w:t xml:space="preserve"> громадянина України, копію картки платника податків заявника;</w:t>
      </w:r>
    </w:p>
    <w:p w14:paraId="43612B09" w14:textId="281467DD" w:rsidR="008B2AA6" w:rsidRPr="0044143E" w:rsidRDefault="008B2AA6" w:rsidP="008B2AA6">
      <w:pPr>
        <w:pStyle w:val="a9"/>
        <w:shd w:val="clear" w:color="auto" w:fill="FFFFFF"/>
        <w:spacing w:line="240" w:lineRule="atLeast"/>
        <w:ind w:firstLine="708"/>
        <w:jc w:val="both"/>
      </w:pPr>
      <w:r w:rsidRPr="0044143E">
        <w:t>- копію паспорт</w:t>
      </w:r>
      <w:r w:rsidR="009F307A">
        <w:t>а</w:t>
      </w:r>
      <w:r w:rsidRPr="0044143E">
        <w:t xml:space="preserve"> громадянина України, копію картки платника податків особи, за якою заявник  здійснює догляд (постійний догляд);</w:t>
      </w:r>
    </w:p>
    <w:p w14:paraId="01BCCFA4" w14:textId="0A43968E" w:rsidR="008B2AA6" w:rsidRPr="0044143E" w:rsidRDefault="008B2AA6" w:rsidP="008B2AA6">
      <w:pPr>
        <w:pStyle w:val="a9"/>
        <w:shd w:val="clear" w:color="auto" w:fill="FFFFFF"/>
        <w:spacing w:line="240" w:lineRule="atLeast"/>
        <w:ind w:firstLine="708"/>
        <w:jc w:val="both"/>
      </w:pPr>
      <w:r w:rsidRPr="0044143E">
        <w:t xml:space="preserve">- копію витягу з реєстру </w:t>
      </w:r>
      <w:r w:rsidR="009F307A" w:rsidRPr="0044143E">
        <w:t>територіальної</w:t>
      </w:r>
      <w:r w:rsidRPr="0044143E">
        <w:t>̈ громади про зареєстроване місце проживання заявника або копію документу, що підтверджує його місце фактичного проживання;</w:t>
      </w:r>
    </w:p>
    <w:p w14:paraId="4376721D" w14:textId="2DF0EC62" w:rsidR="008B2AA6" w:rsidRPr="0044143E" w:rsidRDefault="008B2AA6" w:rsidP="008B2AA6">
      <w:pPr>
        <w:pStyle w:val="a9"/>
        <w:shd w:val="clear" w:color="auto" w:fill="FFFFFF"/>
        <w:ind w:firstLine="708"/>
        <w:jc w:val="both"/>
      </w:pPr>
      <w:r w:rsidRPr="0044143E">
        <w:t xml:space="preserve">- копію документу, що </w:t>
      </w:r>
      <w:r w:rsidR="009F307A" w:rsidRPr="0044143E">
        <w:t>підтверджує</w:t>
      </w:r>
      <w:r w:rsidRPr="0044143E">
        <w:t xml:space="preserve"> родинні зв’язки заявника з особою, за якою він здійснює догляд (свідоцтво про шлюб або свідоцтво про народження дитини, або свідоцтво про народження особи, яка здійснює догляд, та свідоцтво про народження дружини (чоловіка) тощо);</w:t>
      </w:r>
    </w:p>
    <w:p w14:paraId="32048A78" w14:textId="77777777" w:rsidR="008B2AA6" w:rsidRPr="0044143E" w:rsidRDefault="008B2AA6" w:rsidP="008B2AA6">
      <w:pPr>
        <w:pStyle w:val="a9"/>
        <w:shd w:val="clear" w:color="auto" w:fill="FFFFFF"/>
        <w:ind w:firstLine="708"/>
        <w:jc w:val="both"/>
      </w:pPr>
      <w:r w:rsidRPr="0044143E">
        <w:t>- копію Висновку лікарсько-консультативної комісії закладу охорони здоров’я про потребу особи, за якою заявник здійснює догляд у постійному догляді або копію довідки до акта огляду медико-соціальною експертною комісією за формою, затвердженою Міністерством охорони здоров’я України;</w:t>
      </w:r>
    </w:p>
    <w:p w14:paraId="7340F675" w14:textId="77777777" w:rsidR="008B2AA6" w:rsidRPr="0044143E" w:rsidRDefault="008B2AA6" w:rsidP="008B2AA6">
      <w:pPr>
        <w:pStyle w:val="a9"/>
        <w:shd w:val="clear" w:color="auto" w:fill="FFFFFF"/>
        <w:ind w:firstLine="708"/>
        <w:jc w:val="both"/>
      </w:pPr>
      <w:r w:rsidRPr="0044143E">
        <w:t>- копію військово-облікового документа заявника;</w:t>
      </w:r>
    </w:p>
    <w:p w14:paraId="1E3BD0AE" w14:textId="77777777" w:rsidR="008B2AA6" w:rsidRPr="0044143E" w:rsidRDefault="008B2AA6" w:rsidP="008B2AA6">
      <w:pPr>
        <w:pStyle w:val="a9"/>
        <w:shd w:val="clear" w:color="auto" w:fill="FFFFFF"/>
        <w:ind w:firstLine="708"/>
        <w:jc w:val="both"/>
      </w:pPr>
      <w:r w:rsidRPr="0044143E">
        <w:t xml:space="preserve">- копію довідки  про неотримання заявником компенсації (допомоги, надбавки) на догляд; </w:t>
      </w:r>
    </w:p>
    <w:p w14:paraId="77C16585" w14:textId="226E6E77" w:rsidR="008B2AA6" w:rsidRPr="0044143E" w:rsidRDefault="008B2AA6" w:rsidP="008B2AA6">
      <w:pPr>
        <w:pStyle w:val="a9"/>
        <w:shd w:val="clear" w:color="auto" w:fill="FFFFFF"/>
        <w:ind w:firstLine="708"/>
        <w:jc w:val="both"/>
      </w:pPr>
      <w:r w:rsidRPr="0044143E">
        <w:lastRenderedPageBreak/>
        <w:t xml:space="preserve">- копію документа, що </w:t>
      </w:r>
      <w:r w:rsidR="009F307A" w:rsidRPr="0044143E">
        <w:t>підтверджує</w:t>
      </w:r>
      <w:r w:rsidRPr="0044143E">
        <w:t xml:space="preserve"> неможливість здійснення догляду іншим працездатним членом сім’ї, який зобов’язаний здійснювати догляд (висновок медико-соціальної експертної комісії чи лікарсько-консультативної комісії закладу охорони здоров’я про потребу іншого працездатного члена сім’ї в постійному догляді, довідка про смерть такого члена сім’ї, або рішення суду про визнання його безвісно відсутнім, або рішення суду про оголошення померлим, або витяг з Єдиного реєстру осіб, зниклих безвісти за особливих обставин) - у разі здійснення догляду за батьком чи матір’ю дружини (чоловіка) заявника;</w:t>
      </w:r>
    </w:p>
    <w:p w14:paraId="51609601" w14:textId="77777777" w:rsidR="008B2AA6" w:rsidRPr="0044143E" w:rsidRDefault="008B2AA6" w:rsidP="008B2AA6">
      <w:pPr>
        <w:pStyle w:val="a9"/>
        <w:shd w:val="clear" w:color="auto" w:fill="FFFFFF"/>
        <w:ind w:firstLine="708"/>
        <w:jc w:val="both"/>
      </w:pPr>
      <w:r w:rsidRPr="0044143E">
        <w:t>- копії інших документів, що підтверджують здійснення заявником догляду (постійного догляду) – за наявності.</w:t>
      </w:r>
    </w:p>
    <w:p w14:paraId="0167736B"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2.3.2. У разі здійснення догляду (постійного догляду)  за особами, зазначеними у пункті 13 </w:t>
      </w:r>
      <w:r w:rsidRPr="0044143E">
        <w:t>частини першої статті 23 Закону України «Про мобілізаційну підготовку та мобілізацію»:</w:t>
      </w:r>
    </w:p>
    <w:p w14:paraId="78C3752F" w14:textId="3BF01F16" w:rsidR="008B2AA6" w:rsidRPr="0044143E" w:rsidRDefault="008B2AA6" w:rsidP="008B2AA6">
      <w:pPr>
        <w:pStyle w:val="a9"/>
        <w:shd w:val="clear" w:color="auto" w:fill="FFFFFF"/>
        <w:ind w:firstLine="708"/>
        <w:jc w:val="both"/>
      </w:pPr>
      <w:r w:rsidRPr="0044143E">
        <w:t xml:space="preserve">- копію </w:t>
      </w:r>
      <w:r w:rsidRPr="0044143E">
        <w:rPr>
          <w:rFonts w:ascii="TimesNewRomanPSMT" w:hAnsi="TimesNewRomanPSMT"/>
        </w:rPr>
        <w:t>паспорт</w:t>
      </w:r>
      <w:r w:rsidR="009F307A">
        <w:rPr>
          <w:rFonts w:ascii="TimesNewRomanPSMT" w:hAnsi="TimesNewRomanPSMT"/>
        </w:rPr>
        <w:t>а</w:t>
      </w:r>
      <w:r w:rsidRPr="0044143E">
        <w:rPr>
          <w:rFonts w:ascii="TimesNewRomanPSMT" w:hAnsi="TimesNewRomanPSMT"/>
        </w:rPr>
        <w:t xml:space="preserve"> громадянина України, копію  картки платника податків заявника; </w:t>
      </w:r>
    </w:p>
    <w:p w14:paraId="7D737772" w14:textId="4ABA5EA8" w:rsidR="008B2AA6" w:rsidRPr="0044143E" w:rsidRDefault="008B2AA6" w:rsidP="008B2AA6">
      <w:pPr>
        <w:pStyle w:val="a9"/>
        <w:shd w:val="clear" w:color="auto" w:fill="FFFFFF"/>
        <w:ind w:firstLine="708"/>
        <w:jc w:val="both"/>
        <w:rPr>
          <w:rFonts w:ascii="TimesNewRomanPSMT" w:hAnsi="TimesNewRomanPSMT"/>
        </w:rPr>
      </w:pPr>
      <w:r w:rsidRPr="0044143E">
        <w:t xml:space="preserve">- </w:t>
      </w:r>
      <w:r w:rsidRPr="0044143E">
        <w:rPr>
          <w:rFonts w:ascii="TimesNewRomanPSMT" w:hAnsi="TimesNewRomanPSMT"/>
        </w:rPr>
        <w:t>копію паспорт</w:t>
      </w:r>
      <w:r w:rsidR="009F307A">
        <w:rPr>
          <w:rFonts w:ascii="TimesNewRomanPSMT" w:hAnsi="TimesNewRomanPSMT"/>
        </w:rPr>
        <w:t>а</w:t>
      </w:r>
      <w:r w:rsidRPr="0044143E">
        <w:rPr>
          <w:rFonts w:ascii="TimesNewRomanPSMT" w:hAnsi="TimesNewRomanPSMT"/>
        </w:rPr>
        <w:t xml:space="preserve"> громадянина України, копію  картки платника податків особи, за якою заявник здійснює догляд (постійний догляд);</w:t>
      </w:r>
    </w:p>
    <w:p w14:paraId="51BA4108" w14:textId="77777777" w:rsidR="008B2AA6" w:rsidRPr="0044143E" w:rsidRDefault="008B2AA6" w:rsidP="008B2AA6">
      <w:pPr>
        <w:pStyle w:val="a9"/>
        <w:shd w:val="clear" w:color="auto" w:fill="FFFFFF"/>
        <w:ind w:firstLine="708"/>
        <w:jc w:val="both"/>
        <w:rPr>
          <w:rFonts w:ascii="TimesNewRomanPSMT" w:hAnsi="TimesNewRomanPSMT"/>
        </w:rPr>
      </w:pPr>
      <w:r w:rsidRPr="0044143E">
        <w:rPr>
          <w:rFonts w:ascii="TimesNewRomanPSMT" w:hAnsi="TimesNewRomanPSMT"/>
        </w:rPr>
        <w:t>- копію витягу з реєстру територіальної громади про зареєстроване місце проживання заявника або копію документу, що підтверджує його місце фактичного проживання;</w:t>
      </w:r>
    </w:p>
    <w:p w14:paraId="715DAA0B"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 копії </w:t>
      </w:r>
      <w:r w:rsidRPr="0044143E">
        <w:t>документів, що підтверджують родинні зв’язки  заявника з особою з інвалідністю І чи ІІ групи (свідоцтво про народження особи, яка здійснює догляд або свідоцтво про народження дружини (чоловіка) та свідоцтво про шлюб. тощо);</w:t>
      </w:r>
    </w:p>
    <w:p w14:paraId="3151558B" w14:textId="77777777" w:rsidR="008B2AA6" w:rsidRPr="0044143E" w:rsidRDefault="008B2AA6" w:rsidP="008B2AA6">
      <w:pPr>
        <w:pStyle w:val="a9"/>
        <w:shd w:val="clear" w:color="auto" w:fill="FFFFFF"/>
        <w:ind w:firstLine="708"/>
        <w:jc w:val="both"/>
      </w:pPr>
      <w:r w:rsidRPr="0044143E">
        <w:t>- копію довідки до акта огляду медико-соціальною експертною комісією за формою, затвердженою Міністерством охорони здоров’я України або копію посвідчення, яке підтверджує відповідний статус, або копію пенсійного посвідчення чи копію посвідчення, що підтверджує призначення соціальної допомоги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в яких зазначено групу та причину інвалідності, або копію довідки для отримання пільг особами з інвалідністю, які не мають права на пенсію чи соціальну допомогу, за формою, затвердженою Мінсоцполітики;</w:t>
      </w:r>
    </w:p>
    <w:p w14:paraId="184B7E8E" w14:textId="77777777" w:rsidR="008B2AA6" w:rsidRPr="0044143E" w:rsidRDefault="008B2AA6" w:rsidP="008B2AA6">
      <w:pPr>
        <w:pStyle w:val="a9"/>
        <w:shd w:val="clear" w:color="auto" w:fill="FFFFFF"/>
        <w:ind w:firstLine="708"/>
        <w:rPr>
          <w:rFonts w:ascii="TimesNewRomanPSMT" w:hAnsi="TimesNewRomanPSMT"/>
        </w:rPr>
      </w:pPr>
      <w:r w:rsidRPr="0044143E">
        <w:rPr>
          <w:rFonts w:ascii="TimesNewRomanPSMT" w:hAnsi="TimesNewRomanPSMT"/>
        </w:rPr>
        <w:t>- копію військово-облікового документа заявника;</w:t>
      </w:r>
    </w:p>
    <w:p w14:paraId="2342C4E3" w14:textId="77777777" w:rsidR="008B2AA6" w:rsidRPr="0044143E" w:rsidRDefault="008B2AA6" w:rsidP="008B2AA6">
      <w:pPr>
        <w:pStyle w:val="a9"/>
        <w:shd w:val="clear" w:color="auto" w:fill="FFFFFF"/>
        <w:ind w:firstLine="708"/>
      </w:pPr>
      <w:r w:rsidRPr="0044143E">
        <w:rPr>
          <w:rFonts w:ascii="TimesNewRomanPSMT" w:hAnsi="TimesNewRomanPSMT"/>
        </w:rPr>
        <w:t xml:space="preserve">- копію довідки </w:t>
      </w:r>
      <w:r w:rsidRPr="0044143E">
        <w:t xml:space="preserve"> про неотримання заявником компенсації (допомоги, надбавки) на догляд</w:t>
      </w:r>
      <w:r w:rsidRPr="0044143E">
        <w:rPr>
          <w:rFonts w:ascii="TimesNewRomanPSMT" w:hAnsi="TimesNewRomanPSMT"/>
        </w:rPr>
        <w:t xml:space="preserve">; </w:t>
      </w:r>
    </w:p>
    <w:p w14:paraId="5387EDE3" w14:textId="0417A79E" w:rsidR="008B2AA6" w:rsidRPr="0044143E" w:rsidRDefault="008B2AA6" w:rsidP="008B2AA6">
      <w:pPr>
        <w:pStyle w:val="a9"/>
        <w:shd w:val="clear" w:color="auto" w:fill="FFFFFF"/>
        <w:ind w:firstLine="708"/>
        <w:jc w:val="both"/>
      </w:pPr>
      <w:r w:rsidRPr="0044143E">
        <w:t xml:space="preserve">- копію одного з документів, що </w:t>
      </w:r>
      <w:r w:rsidR="009F307A" w:rsidRPr="0044143E">
        <w:t>підтверджує</w:t>
      </w:r>
      <w:r w:rsidRPr="0044143E">
        <w:t xml:space="preserve"> неможливість інших осіб, які не є військовозобов’язаними та які зобов’язані за законом утримувати одного із своїх батьків з інвалідністю І чи ІІ групи або одного з батьків дружини (чоловіка) з числа осіб з інвалідністю І чи ІІ групи, здійснювати догляд за ними (документи про інвалідність такої особи, її потребу у постійному догляді, перебування під арештом (крім домашнього арешту), відбування покарання у вигляді обмеження чи позбавлення волі); </w:t>
      </w:r>
    </w:p>
    <w:p w14:paraId="20BE0ADD" w14:textId="77777777" w:rsidR="008B2AA6" w:rsidRPr="0044143E" w:rsidRDefault="008B2AA6" w:rsidP="008B2AA6">
      <w:pPr>
        <w:pStyle w:val="a9"/>
        <w:shd w:val="clear" w:color="auto" w:fill="FFFFFF"/>
        <w:ind w:firstLine="708"/>
        <w:jc w:val="both"/>
        <w:rPr>
          <w:rFonts w:ascii="TimesNewRomanPSMT" w:hAnsi="TimesNewRomanPSMT"/>
        </w:rPr>
      </w:pPr>
      <w:r w:rsidRPr="0044143E">
        <w:rPr>
          <w:rFonts w:ascii="TimesNewRomanPSMT" w:hAnsi="TimesNewRomanPSMT"/>
        </w:rPr>
        <w:lastRenderedPageBreak/>
        <w:t>- копії інших документів, що підтверджують здійснення заявником догляду (постійного догляду) – за наявності.</w:t>
      </w:r>
    </w:p>
    <w:p w14:paraId="35B37B41"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2.3.3. У разі здійснення догляду (постійного догляду)  за особами, зазначеними у пункті 14 </w:t>
      </w:r>
      <w:r w:rsidRPr="0044143E">
        <w:t>частини першої статті 23 Закону України «Про мобілізаційну підготовку та мобілізацію»:</w:t>
      </w:r>
    </w:p>
    <w:p w14:paraId="418C4494" w14:textId="136589F2" w:rsidR="008B2AA6" w:rsidRPr="0044143E" w:rsidRDefault="008B2AA6" w:rsidP="008B2AA6">
      <w:pPr>
        <w:pStyle w:val="a9"/>
        <w:shd w:val="clear" w:color="auto" w:fill="FFFFFF"/>
        <w:ind w:firstLine="708"/>
        <w:jc w:val="both"/>
      </w:pPr>
      <w:r w:rsidRPr="0044143E">
        <w:t xml:space="preserve">- копію </w:t>
      </w:r>
      <w:r w:rsidRPr="0044143E">
        <w:rPr>
          <w:rFonts w:ascii="TimesNewRomanPSMT" w:hAnsi="TimesNewRomanPSMT"/>
        </w:rPr>
        <w:t>паспорт</w:t>
      </w:r>
      <w:r w:rsidR="00D1752B">
        <w:rPr>
          <w:rFonts w:ascii="TimesNewRomanPSMT" w:hAnsi="TimesNewRomanPSMT"/>
        </w:rPr>
        <w:t>а</w:t>
      </w:r>
      <w:r w:rsidRPr="0044143E">
        <w:rPr>
          <w:rFonts w:ascii="TimesNewRomanPSMT" w:hAnsi="TimesNewRomanPSMT"/>
        </w:rPr>
        <w:t xml:space="preserve"> громадянина України, копію  картки платника податків заявника; </w:t>
      </w:r>
    </w:p>
    <w:p w14:paraId="3D2FC50C" w14:textId="2955EF87" w:rsidR="008B2AA6" w:rsidRPr="0044143E" w:rsidRDefault="008B2AA6" w:rsidP="008B2AA6">
      <w:pPr>
        <w:pStyle w:val="a9"/>
        <w:shd w:val="clear" w:color="auto" w:fill="FFFFFF"/>
        <w:ind w:firstLine="708"/>
        <w:jc w:val="both"/>
        <w:rPr>
          <w:rFonts w:ascii="TimesNewRomanPSMT" w:hAnsi="TimesNewRomanPSMT"/>
        </w:rPr>
      </w:pPr>
      <w:r w:rsidRPr="0044143E">
        <w:t xml:space="preserve">- </w:t>
      </w:r>
      <w:r w:rsidRPr="0044143E">
        <w:rPr>
          <w:rFonts w:ascii="TimesNewRomanPSMT" w:hAnsi="TimesNewRomanPSMT"/>
        </w:rPr>
        <w:t>копію паспорт</w:t>
      </w:r>
      <w:r w:rsidR="00D1752B">
        <w:rPr>
          <w:rFonts w:ascii="TimesNewRomanPSMT" w:hAnsi="TimesNewRomanPSMT"/>
        </w:rPr>
        <w:t>а</w:t>
      </w:r>
      <w:r w:rsidRPr="0044143E">
        <w:rPr>
          <w:rFonts w:ascii="TimesNewRomanPSMT" w:hAnsi="TimesNewRomanPSMT"/>
        </w:rPr>
        <w:t xml:space="preserve"> громадянина України, копію  картки платника податків особи, за якою заявник здійснює догляд (постійний догляд);</w:t>
      </w:r>
    </w:p>
    <w:p w14:paraId="6CA72AAF" w14:textId="6298E3FA" w:rsidR="008B2AA6" w:rsidRPr="0044143E" w:rsidRDefault="008B2AA6" w:rsidP="008B2AA6">
      <w:pPr>
        <w:pStyle w:val="a9"/>
        <w:shd w:val="clear" w:color="auto" w:fill="FFFFFF"/>
        <w:ind w:firstLine="708"/>
        <w:jc w:val="both"/>
        <w:rPr>
          <w:rFonts w:ascii="TimesNewRomanPSMT" w:hAnsi="TimesNewRomanPSMT"/>
        </w:rPr>
      </w:pPr>
      <w:r w:rsidRPr="0044143E">
        <w:rPr>
          <w:rFonts w:ascii="TimesNewRomanPSMT" w:hAnsi="TimesNewRomanPSMT"/>
        </w:rPr>
        <w:t xml:space="preserve">- копію витягу з реєстру </w:t>
      </w:r>
      <w:r w:rsidR="009F307A" w:rsidRPr="0044143E">
        <w:rPr>
          <w:rFonts w:ascii="TimesNewRomanPSMT" w:hAnsi="TimesNewRomanPSMT"/>
        </w:rPr>
        <w:t>територіальної</w:t>
      </w:r>
      <w:r w:rsidRPr="0044143E">
        <w:rPr>
          <w:rFonts w:ascii="TimesNewRomanPSMT" w:hAnsi="TimesNewRomanPSMT"/>
        </w:rPr>
        <w:t>̈ громади про зареєстроване місце проживання заявника або копію документу, що підтверджує його місце фактичного проживання;</w:t>
      </w:r>
    </w:p>
    <w:p w14:paraId="641D66CB" w14:textId="77777777" w:rsidR="008B2AA6" w:rsidRPr="0044143E" w:rsidRDefault="008B2AA6" w:rsidP="008B2AA6">
      <w:pPr>
        <w:pStyle w:val="a9"/>
        <w:shd w:val="clear" w:color="auto" w:fill="FFFFFF"/>
        <w:ind w:firstLine="708"/>
        <w:jc w:val="both"/>
      </w:pPr>
      <w:r w:rsidRPr="0044143E">
        <w:rPr>
          <w:rFonts w:ascii="TimesNewRomanPSMT" w:hAnsi="TimesNewRomanPSMT"/>
        </w:rPr>
        <w:t xml:space="preserve">- копії </w:t>
      </w:r>
      <w:r w:rsidRPr="0044143E">
        <w:t xml:space="preserve">документів, </w:t>
      </w:r>
      <w:r w:rsidRPr="0044143E">
        <w:rPr>
          <w:color w:val="333333"/>
          <w:shd w:val="clear" w:color="auto" w:fill="FFFFFF"/>
        </w:rPr>
        <w:t>що підтверджують родинні зв’язки другого ступеня споріднення: рідні брати та сестри, баба та дід з боку матері і з боку батька, онуки (у разі відсутності членів сім’ї першого та другого ступеня споріднення - третього ступеня споріднення)  (свідоцтва про народження, свідоцтва про смерть, свідоцтва про шлюб тощо)</w:t>
      </w:r>
      <w:r w:rsidRPr="0044143E">
        <w:t>;</w:t>
      </w:r>
    </w:p>
    <w:p w14:paraId="56FD7740" w14:textId="77777777" w:rsidR="008B2AA6" w:rsidRPr="0044143E" w:rsidRDefault="008B2AA6" w:rsidP="008B2AA6">
      <w:pPr>
        <w:pStyle w:val="a9"/>
        <w:shd w:val="clear" w:color="auto" w:fill="FFFFFF"/>
        <w:ind w:firstLine="708"/>
        <w:jc w:val="both"/>
      </w:pPr>
      <w:r w:rsidRPr="0044143E">
        <w:t>- копію довідки до акта огляду медико-соціальною експертною комісією за формою, затвердженою Міністерством охорони здоров’я України або копію посвідчення, яке підтверджує відповідний статус, або копію пенсійного посвідчення чи копію посвідчення, що підтверджує призначення соціальної допомоги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в яких зазначено групу та причину інвалідності, або копію довідки для отримання пільг особами з інвалідністю, які не мають права на пенсію чи соціальну допомогу, за формою, затвердженою Мінсоцполітики;</w:t>
      </w:r>
    </w:p>
    <w:p w14:paraId="54D4B59B" w14:textId="77777777" w:rsidR="008B2AA6" w:rsidRPr="0044143E" w:rsidRDefault="008B2AA6" w:rsidP="008B2AA6">
      <w:pPr>
        <w:pStyle w:val="a9"/>
        <w:shd w:val="clear" w:color="auto" w:fill="FFFFFF"/>
        <w:ind w:firstLine="708"/>
        <w:jc w:val="both"/>
      </w:pPr>
      <w:r w:rsidRPr="0044143E">
        <w:t>- копію Висновку лікарсько-консультативної комісії закладу охорони здоров’я про потребу особи, за якою заявник здійснює догляд у постійному догляді;</w:t>
      </w:r>
    </w:p>
    <w:p w14:paraId="7F47CF99" w14:textId="77777777" w:rsidR="008B2AA6" w:rsidRPr="0044143E" w:rsidRDefault="008B2AA6" w:rsidP="008B2AA6">
      <w:pPr>
        <w:pStyle w:val="a9"/>
        <w:shd w:val="clear" w:color="auto" w:fill="FFFFFF"/>
        <w:ind w:firstLine="708"/>
        <w:rPr>
          <w:rFonts w:ascii="TimesNewRomanPSMT" w:hAnsi="TimesNewRomanPSMT"/>
        </w:rPr>
      </w:pPr>
      <w:r w:rsidRPr="0044143E">
        <w:rPr>
          <w:rFonts w:ascii="TimesNewRomanPSMT" w:hAnsi="TimesNewRomanPSMT"/>
        </w:rPr>
        <w:t>- копію військово-облікового документа заявника;</w:t>
      </w:r>
    </w:p>
    <w:p w14:paraId="00F42E0D" w14:textId="77777777" w:rsidR="008B2AA6" w:rsidRPr="0044143E" w:rsidRDefault="008B2AA6" w:rsidP="008B2AA6">
      <w:pPr>
        <w:pStyle w:val="a9"/>
        <w:shd w:val="clear" w:color="auto" w:fill="FFFFFF"/>
        <w:ind w:firstLine="708"/>
      </w:pPr>
      <w:r w:rsidRPr="0044143E">
        <w:rPr>
          <w:rFonts w:ascii="TimesNewRomanPSMT" w:hAnsi="TimesNewRomanPSMT"/>
        </w:rPr>
        <w:t xml:space="preserve">- копію довідки </w:t>
      </w:r>
      <w:r w:rsidRPr="0044143E">
        <w:t xml:space="preserve"> про неотримання заявником компенсації (допомоги, надбавки) на догляд</w:t>
      </w:r>
      <w:r w:rsidRPr="0044143E">
        <w:rPr>
          <w:rFonts w:ascii="TimesNewRomanPSMT" w:hAnsi="TimesNewRomanPSMT"/>
        </w:rPr>
        <w:t xml:space="preserve">; </w:t>
      </w:r>
    </w:p>
    <w:p w14:paraId="329759CD" w14:textId="1BAF0767" w:rsidR="008B2AA6" w:rsidRPr="0044143E" w:rsidRDefault="008B2AA6" w:rsidP="008B2AA6">
      <w:pPr>
        <w:pStyle w:val="a9"/>
        <w:shd w:val="clear" w:color="auto" w:fill="FFFFFF"/>
        <w:ind w:firstLine="708"/>
        <w:jc w:val="both"/>
      </w:pPr>
      <w:r w:rsidRPr="0044143E">
        <w:t xml:space="preserve">- копію одного з документів, що </w:t>
      </w:r>
      <w:r w:rsidR="009F307A" w:rsidRPr="0044143E">
        <w:t>підтверджує</w:t>
      </w:r>
      <w:r w:rsidRPr="0044143E">
        <w:t xml:space="preserve"> </w:t>
      </w:r>
      <w:r w:rsidRPr="0044143E">
        <w:rPr>
          <w:color w:val="333333"/>
          <w:shd w:val="clear" w:color="auto" w:fill="FFFFFF"/>
        </w:rPr>
        <w:t>неможливість військовозобов’язаної особи першого ступеня споріднення (батьки, її чоловік або дружина, діти такої особи, у тому числі усиновлені) здійснювати догляд за особами з інвалідністю I або II групи (копії документів про інвалідність такої особи, її потребу у постійному догляді, перебування під арештом (крім домашнього арешту), відбування покарання у вигляді обмеження чи позбавлення волі);</w:t>
      </w:r>
    </w:p>
    <w:p w14:paraId="735CE656" w14:textId="77777777" w:rsidR="008B2AA6" w:rsidRPr="0044143E" w:rsidRDefault="008B2AA6" w:rsidP="008B2AA6">
      <w:pPr>
        <w:pStyle w:val="a9"/>
        <w:shd w:val="clear" w:color="auto" w:fill="FFFFFF"/>
        <w:ind w:firstLine="708"/>
        <w:jc w:val="both"/>
        <w:rPr>
          <w:rFonts w:ascii="TimesNewRomanPSMT" w:hAnsi="TimesNewRomanPSMT"/>
        </w:rPr>
      </w:pPr>
      <w:r w:rsidRPr="0044143E">
        <w:rPr>
          <w:rFonts w:ascii="TimesNewRomanPSMT" w:hAnsi="TimesNewRomanPSMT"/>
        </w:rPr>
        <w:t>- копії інших документів, що підтверджують здійснення заявником догляду (постійного догляду) – за наявності.</w:t>
      </w:r>
    </w:p>
    <w:p w14:paraId="4DFD66EB" w14:textId="77777777" w:rsidR="008B2AA6" w:rsidRPr="0044143E" w:rsidRDefault="008B2AA6" w:rsidP="008B2AA6">
      <w:pPr>
        <w:shd w:val="clear" w:color="auto" w:fill="FFFFFF"/>
        <w:spacing w:before="100" w:beforeAutospacing="1" w:after="100" w:afterAutospacing="1"/>
        <w:ind w:firstLine="708"/>
        <w:jc w:val="both"/>
      </w:pPr>
      <w:r w:rsidRPr="0044143E">
        <w:rPr>
          <w:rFonts w:ascii="TimesNewRomanPSMT" w:hAnsi="TimesNewRomanPSMT"/>
        </w:rPr>
        <w:lastRenderedPageBreak/>
        <w:t xml:space="preserve">2.4.  Для встановлення факту здійснення особою догляду (постійного догляду) голова комісії визначає уповноважених осіб, із числа членів Комісії для проведення обстеження,  з виходом на фактичне місце проживання/перебування. За </w:t>
      </w:r>
      <w:r w:rsidRPr="0044143E">
        <w:t xml:space="preserve">результатами обстеження, уповноважені особі складають акт </w:t>
      </w:r>
      <w:r w:rsidRPr="0044143E">
        <w:rPr>
          <w:bCs/>
          <w:shd w:val="clear" w:color="auto" w:fill="FFFFFF"/>
        </w:rPr>
        <w:t>про встановлення факту здійснення особою догляду (постійного догляду)</w:t>
      </w:r>
    </w:p>
    <w:p w14:paraId="0D62165F" w14:textId="77777777" w:rsidR="008B2AA6" w:rsidRPr="0044143E" w:rsidRDefault="008B2AA6" w:rsidP="008B2AA6">
      <w:pPr>
        <w:shd w:val="clear" w:color="auto" w:fill="FFFFFF"/>
        <w:spacing w:before="100" w:beforeAutospacing="1" w:after="100" w:afterAutospacing="1"/>
        <w:ind w:firstLine="708"/>
        <w:jc w:val="both"/>
      </w:pPr>
      <w:r w:rsidRPr="0044143E">
        <w:t>У разі надання заявником документів, виданих уповноваженими органами про фактичне здійснення догляду за особами, зазначеними у пунктах 9, 13, 14 частини першої статті 23 Закону України «Про мобілізаційну підготовку та мобілізацію» - обстеження не проводиться.</w:t>
      </w:r>
    </w:p>
    <w:p w14:paraId="0700FB8E" w14:textId="77777777" w:rsidR="008B2AA6" w:rsidRPr="0044143E" w:rsidRDefault="008B2AA6" w:rsidP="008B2AA6">
      <w:pPr>
        <w:shd w:val="clear" w:color="auto" w:fill="FFFFFF"/>
        <w:spacing w:before="100" w:beforeAutospacing="1" w:after="100" w:afterAutospacing="1"/>
        <w:ind w:firstLine="708"/>
        <w:jc w:val="both"/>
      </w:pPr>
      <w:r w:rsidRPr="0044143E">
        <w:t>2.5. Після проведення обстеження, Комісія вивчає подані заявником документи та матеріали, що надійшли від районного (міського) територіального центру комплектування та соціальної підтримки або його відокремленого відділу за місцем перебування заявника на військовому обліку.</w:t>
      </w:r>
    </w:p>
    <w:p w14:paraId="4BBF1D2C" w14:textId="77777777" w:rsidR="008B2AA6" w:rsidRPr="0044143E" w:rsidRDefault="008B2AA6" w:rsidP="008B2AA6">
      <w:pPr>
        <w:shd w:val="clear" w:color="auto" w:fill="FFFFFF"/>
        <w:spacing w:before="100" w:beforeAutospacing="1" w:after="100" w:afterAutospacing="1"/>
        <w:ind w:firstLine="708"/>
        <w:jc w:val="both"/>
      </w:pPr>
      <w:r w:rsidRPr="0044143E">
        <w:t>2.6. Комісія приймає рішення</w:t>
      </w:r>
      <w:r w:rsidRPr="0044143E">
        <w:rPr>
          <w:rFonts w:ascii="TimesNewRomanPSMT" w:hAnsi="TimesNewRomanPSMT"/>
        </w:rPr>
        <w:t xml:space="preserve">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комісії. Прийняте рішення відображається в протоколі Комісії. </w:t>
      </w:r>
    </w:p>
    <w:p w14:paraId="7DCF0FBA" w14:textId="77777777" w:rsidR="008B2AA6" w:rsidRPr="0044143E" w:rsidRDefault="008B2AA6" w:rsidP="008B2AA6">
      <w:pPr>
        <w:pStyle w:val="a9"/>
        <w:shd w:val="clear" w:color="auto" w:fill="FFFFFF"/>
        <w:ind w:firstLine="708"/>
        <w:jc w:val="both"/>
      </w:pPr>
      <w:r w:rsidRPr="0044143E">
        <w:t xml:space="preserve">2.7. У разі підтвердження факту здійснення заявником догляду (постійного догляду) за особами, зазначеними у пунктах 9, 13, 14 частини першої статті 23 Закону України «Про мобілізаційну підготовку та мобілізацію», Комісія складає акт про встановлення факту здійснення особою догляду (постійного догляду)  за формою, затвердженою постановою Кабінету Міністрів України від 16 травня 2024 року № 560 «Про затвердження Порядку проведення призову громадян на військову службу під час мобілізації, на особливий період» (додаток 8). </w:t>
      </w:r>
    </w:p>
    <w:p w14:paraId="0B9B3E3F" w14:textId="77777777" w:rsidR="008B2AA6" w:rsidRPr="0044143E" w:rsidRDefault="008B2AA6" w:rsidP="008B2AA6">
      <w:pPr>
        <w:pStyle w:val="a9"/>
        <w:shd w:val="clear" w:color="auto" w:fill="FFFFFF"/>
        <w:ind w:firstLine="708"/>
        <w:jc w:val="both"/>
      </w:pPr>
      <w:r w:rsidRPr="0044143E">
        <w:t xml:space="preserve">2.8. Акт про встановлення факту здійснення особою догляду (постійного догляду)  складається Комісією у 2 (двох) примірниках, засвідчується підписами членів Комісії та скріплюється печаткою Виконавчого комітету Южноукраїнської міської ради. </w:t>
      </w:r>
    </w:p>
    <w:p w14:paraId="5DAFAB1C" w14:textId="77777777" w:rsidR="008B2AA6" w:rsidRPr="0044143E" w:rsidRDefault="008B2AA6" w:rsidP="008B2AA6">
      <w:pPr>
        <w:pStyle w:val="a9"/>
        <w:shd w:val="clear" w:color="auto" w:fill="FFFFFF"/>
        <w:jc w:val="both"/>
      </w:pPr>
      <w:r w:rsidRPr="0044143E">
        <w:t xml:space="preserve">Після ознайомлення </w:t>
      </w:r>
      <w:r w:rsidRPr="0044143E">
        <w:rPr>
          <w:noProof/>
        </w:rPr>
        <w:t xml:space="preserve">військовозобов’язаної особи, яка здійснює догляд (постійний догляд) та особи, за якою здійснюється догляд (постійний  догляд), </w:t>
      </w:r>
      <w:r w:rsidRPr="0044143E">
        <w:t xml:space="preserve">один примірник Акта видається заявнику під особистий підпис. Другий примірник Акту, до якого долучається заява військовозобов’язаного та всі матеріали, що стали підставою для складання Акту – передаються на зберігання до Управління соціального населення Южноукраїнської міської ради. </w:t>
      </w:r>
    </w:p>
    <w:p w14:paraId="3744422A" w14:textId="77777777" w:rsidR="008B2AA6" w:rsidRPr="0044143E" w:rsidRDefault="008B2AA6" w:rsidP="008B2AA6">
      <w:pPr>
        <w:pStyle w:val="a9"/>
        <w:shd w:val="clear" w:color="auto" w:fill="FFFFFF"/>
        <w:ind w:firstLine="708"/>
        <w:jc w:val="both"/>
      </w:pPr>
      <w:r w:rsidRPr="0044143E">
        <w:t xml:space="preserve">2.9. Комісія відмовляє у видачі акту про встановлення факту здійснення особою догляду (постійного догляду) у разі: </w:t>
      </w:r>
    </w:p>
    <w:p w14:paraId="50AB1BCD" w14:textId="77777777" w:rsidR="008B2AA6" w:rsidRPr="0044143E" w:rsidRDefault="008B2AA6" w:rsidP="008B2AA6">
      <w:pPr>
        <w:pStyle w:val="a9"/>
        <w:shd w:val="clear" w:color="auto" w:fill="FFFFFF"/>
        <w:ind w:firstLine="708"/>
        <w:jc w:val="both"/>
      </w:pPr>
      <w:r w:rsidRPr="0044143E">
        <w:t xml:space="preserve">- якщо до заяви військовозобов’язаного не додані документи, подання яких, згідно з вимогами цього Положення, є обов’язковим; </w:t>
      </w:r>
    </w:p>
    <w:p w14:paraId="4F565972" w14:textId="77777777" w:rsidR="008B2AA6" w:rsidRPr="0044143E" w:rsidRDefault="008B2AA6" w:rsidP="008B2AA6">
      <w:pPr>
        <w:pStyle w:val="a9"/>
        <w:shd w:val="clear" w:color="auto" w:fill="FFFFFF"/>
        <w:ind w:firstLine="708"/>
        <w:jc w:val="both"/>
      </w:pPr>
      <w:r w:rsidRPr="0044143E">
        <w:t>- зазначення в заяві та поданих документах недостовірної інформації;</w:t>
      </w:r>
    </w:p>
    <w:p w14:paraId="3EB23950" w14:textId="77777777" w:rsidR="008B2AA6" w:rsidRPr="0044143E" w:rsidRDefault="008B2AA6" w:rsidP="008B2AA6">
      <w:pPr>
        <w:pStyle w:val="a9"/>
        <w:shd w:val="clear" w:color="auto" w:fill="FFFFFF"/>
        <w:ind w:firstLine="708"/>
        <w:jc w:val="both"/>
      </w:pPr>
      <w:r w:rsidRPr="0044143E">
        <w:t>- не підтвердження факту здійснення догляду (постійного догляду);</w:t>
      </w:r>
    </w:p>
    <w:p w14:paraId="564D962A" w14:textId="77777777" w:rsidR="008B2AA6" w:rsidRPr="0044143E" w:rsidRDefault="008B2AA6" w:rsidP="008B2AA6">
      <w:pPr>
        <w:pStyle w:val="a9"/>
        <w:shd w:val="clear" w:color="auto" w:fill="FFFFFF"/>
        <w:ind w:firstLine="708"/>
        <w:jc w:val="both"/>
      </w:pPr>
      <w:r w:rsidRPr="0044143E">
        <w:lastRenderedPageBreak/>
        <w:t xml:space="preserve">- якщо особа щодо якої здійснюється догляд (постійний догляд) не відноситься до осіб, визначених у пунктах 9, 13, 14 частини першої статті 23 Закону України «Про мобілізаційну підготовку та мобілізацію»; </w:t>
      </w:r>
    </w:p>
    <w:p w14:paraId="7986BCDE" w14:textId="77777777" w:rsidR="008B2AA6" w:rsidRPr="0044143E" w:rsidRDefault="008B2AA6" w:rsidP="008B2AA6">
      <w:pPr>
        <w:pStyle w:val="a9"/>
        <w:shd w:val="clear" w:color="auto" w:fill="FFFFFF"/>
        <w:ind w:firstLine="708"/>
        <w:jc w:val="both"/>
      </w:pPr>
      <w:r w:rsidRPr="0044143E">
        <w:t xml:space="preserve">- заявник отримує компенсацію (допомогу, надбавку) на догляд за особою, яка потребує догляду (постійного догляду); </w:t>
      </w:r>
    </w:p>
    <w:p w14:paraId="41089B44" w14:textId="77777777" w:rsidR="008B2AA6" w:rsidRPr="0044143E" w:rsidRDefault="008B2AA6" w:rsidP="008B2AA6">
      <w:pPr>
        <w:pStyle w:val="a9"/>
        <w:shd w:val="clear" w:color="auto" w:fill="FFFFFF"/>
        <w:ind w:firstLine="708"/>
        <w:jc w:val="both"/>
      </w:pPr>
      <w:r w:rsidRPr="0044143E">
        <w:t xml:space="preserve">2.10. У випадку прийняття Комісією рішення про відмову у видачі акта про встановлення факту здійснення особою догляду (постійного догляду), члени Комісії, складають письмове  повідомлення про відмову у видачі акта про встановлення факту здійснення догляду (постійного догляду). </w:t>
      </w:r>
    </w:p>
    <w:p w14:paraId="02395B0B" w14:textId="77777777" w:rsidR="008B2AA6" w:rsidRPr="0044143E" w:rsidRDefault="008B2AA6" w:rsidP="008B2AA6">
      <w:pPr>
        <w:pStyle w:val="a9"/>
        <w:shd w:val="clear" w:color="auto" w:fill="FFFFFF"/>
        <w:ind w:firstLine="708"/>
        <w:jc w:val="both"/>
      </w:pPr>
      <w:r w:rsidRPr="0044143E">
        <w:t xml:space="preserve">2.11. Повідомлення про відмову у видачі акта про встановлення факту здійснення догляду (постійного догляду) складається Комісією у 2 (двох) примірниках, засвідчується підписами членів Комісії та скріплюється печаткою Виконавчого комітету Южноукраїнської міської ради. </w:t>
      </w:r>
    </w:p>
    <w:p w14:paraId="6D667894" w14:textId="77777777" w:rsidR="008B2AA6" w:rsidRPr="009F307A" w:rsidRDefault="008B2AA6" w:rsidP="008B2AA6">
      <w:pPr>
        <w:pStyle w:val="a9"/>
        <w:shd w:val="clear" w:color="auto" w:fill="FFFFFF"/>
        <w:ind w:firstLine="708"/>
        <w:jc w:val="both"/>
      </w:pPr>
      <w:r w:rsidRPr="0044143E">
        <w:t xml:space="preserve">Один примірник повідомлення про відмову у видачі акта про встановлення факту здійснення догляду (постійного догляду) видається заявнику під особистий підпис. Другий примірник повідомлення, до якого долучається заява військовозобов’язаного та всі матеріали, що стали підставою відмови у  видачі акта про встановлення факту здійснення догляду  (постійного догляду) – передаються на зберігання до Управління  соціального населення Южноукраїнської міської ради. </w:t>
      </w:r>
    </w:p>
    <w:p w14:paraId="0F2CBFD4" w14:textId="77777777" w:rsidR="008B2AA6" w:rsidRPr="009F307A" w:rsidRDefault="008B2AA6" w:rsidP="008B2AA6">
      <w:pPr>
        <w:pStyle w:val="a9"/>
        <w:shd w:val="clear" w:color="auto" w:fill="FFFFFF"/>
        <w:ind w:firstLine="708"/>
        <w:jc w:val="both"/>
      </w:pPr>
    </w:p>
    <w:p w14:paraId="42C7EE60" w14:textId="77777777" w:rsidR="008B2AA6" w:rsidRPr="009F307A" w:rsidRDefault="008B2AA6" w:rsidP="008B2AA6">
      <w:pPr>
        <w:shd w:val="clear" w:color="auto" w:fill="FFFFFF"/>
        <w:spacing w:before="100" w:beforeAutospacing="1" w:after="100" w:afterAutospacing="1"/>
        <w:jc w:val="center"/>
        <w:rPr>
          <w:bCs/>
          <w:lang w:val="en-US"/>
        </w:rPr>
      </w:pPr>
      <w:r>
        <w:rPr>
          <w:bCs/>
        </w:rPr>
        <w:t>ІІІ</w:t>
      </w:r>
      <w:r w:rsidRPr="009F307A">
        <w:rPr>
          <w:bCs/>
          <w:lang w:val="en-US"/>
        </w:rPr>
        <w:t xml:space="preserve">. </w:t>
      </w:r>
      <w:r>
        <w:rPr>
          <w:bCs/>
        </w:rPr>
        <w:t>Організація</w:t>
      </w:r>
      <w:r w:rsidRPr="009F307A">
        <w:rPr>
          <w:bCs/>
          <w:lang w:val="en-US"/>
        </w:rPr>
        <w:t xml:space="preserve"> </w:t>
      </w:r>
      <w:r>
        <w:rPr>
          <w:bCs/>
        </w:rPr>
        <w:t>роботи</w:t>
      </w:r>
      <w:r w:rsidRPr="009F307A">
        <w:rPr>
          <w:bCs/>
          <w:lang w:val="en-US"/>
        </w:rPr>
        <w:t xml:space="preserve"> </w:t>
      </w:r>
      <w:r>
        <w:rPr>
          <w:bCs/>
        </w:rPr>
        <w:t>К</w:t>
      </w:r>
      <w:r w:rsidRPr="0044143E">
        <w:rPr>
          <w:bCs/>
        </w:rPr>
        <w:t>омісіі</w:t>
      </w:r>
      <w:r w:rsidRPr="009F307A">
        <w:rPr>
          <w:bCs/>
          <w:lang w:val="en-US"/>
        </w:rPr>
        <w:t>̈.</w:t>
      </w:r>
    </w:p>
    <w:p w14:paraId="0B10A1DC" w14:textId="77777777" w:rsidR="008B2AA6" w:rsidRPr="009F307A" w:rsidRDefault="008B2AA6" w:rsidP="008B2AA6">
      <w:pPr>
        <w:shd w:val="clear" w:color="auto" w:fill="FFFFFF"/>
        <w:spacing w:before="100" w:beforeAutospacing="1" w:after="100" w:afterAutospacing="1"/>
        <w:ind w:firstLine="708"/>
        <w:jc w:val="both"/>
        <w:rPr>
          <w:lang w:val="en-US"/>
        </w:rPr>
      </w:pPr>
      <w:r w:rsidRPr="009F307A">
        <w:rPr>
          <w:lang w:val="en-US"/>
        </w:rPr>
        <w:t xml:space="preserve">3.1. </w:t>
      </w:r>
      <w:r w:rsidRPr="0044143E">
        <w:t>Організаціи</w:t>
      </w:r>
      <w:r w:rsidRPr="009F307A">
        <w:rPr>
          <w:lang w:val="en-US"/>
        </w:rPr>
        <w:t>̆</w:t>
      </w:r>
      <w:r w:rsidRPr="0044143E">
        <w:t>ною</w:t>
      </w:r>
      <w:r w:rsidRPr="009F307A">
        <w:rPr>
          <w:lang w:val="en-US"/>
        </w:rPr>
        <w:t xml:space="preserve"> </w:t>
      </w:r>
      <w:r w:rsidRPr="0044143E">
        <w:t>формою</w:t>
      </w:r>
      <w:r w:rsidRPr="009F307A">
        <w:rPr>
          <w:lang w:val="en-US"/>
        </w:rPr>
        <w:t xml:space="preserve"> </w:t>
      </w:r>
      <w:r w:rsidRPr="0044143E">
        <w:t>діяльності</w:t>
      </w:r>
      <w:r w:rsidRPr="009F307A">
        <w:rPr>
          <w:lang w:val="en-US"/>
        </w:rPr>
        <w:t xml:space="preserve"> </w:t>
      </w:r>
      <w:r w:rsidRPr="0044143E">
        <w:t>комісіі</w:t>
      </w:r>
      <w:r w:rsidRPr="009F307A">
        <w:rPr>
          <w:lang w:val="en-US"/>
        </w:rPr>
        <w:t xml:space="preserve">̈ </w:t>
      </w:r>
      <w:r w:rsidRPr="0044143E">
        <w:t>є</w:t>
      </w:r>
      <w:r w:rsidRPr="009F307A">
        <w:rPr>
          <w:lang w:val="en-US"/>
        </w:rPr>
        <w:t xml:space="preserve"> </w:t>
      </w:r>
      <w:r w:rsidRPr="0044143E">
        <w:t>засідання</w:t>
      </w:r>
      <w:r w:rsidRPr="009F307A">
        <w:rPr>
          <w:lang w:val="en-US"/>
        </w:rPr>
        <w:t xml:space="preserve">, </w:t>
      </w:r>
      <w:r w:rsidRPr="0044143E">
        <w:t>які</w:t>
      </w:r>
      <w:r w:rsidRPr="009F307A">
        <w:rPr>
          <w:lang w:val="en-US"/>
        </w:rPr>
        <w:t xml:space="preserve"> </w:t>
      </w:r>
      <w:r w:rsidRPr="0044143E">
        <w:t>скликаються</w:t>
      </w:r>
      <w:r w:rsidRPr="009F307A">
        <w:rPr>
          <w:lang w:val="en-US"/>
        </w:rPr>
        <w:t xml:space="preserve"> </w:t>
      </w:r>
      <w:r w:rsidRPr="0044143E">
        <w:t>головою</w:t>
      </w:r>
      <w:r w:rsidRPr="009F307A">
        <w:rPr>
          <w:lang w:val="en-US"/>
        </w:rPr>
        <w:t xml:space="preserve"> </w:t>
      </w:r>
      <w:r w:rsidRPr="0044143E">
        <w:t>комісіі</w:t>
      </w:r>
      <w:r w:rsidRPr="009F307A">
        <w:rPr>
          <w:lang w:val="en-US"/>
        </w:rPr>
        <w:t xml:space="preserve">̈ </w:t>
      </w:r>
      <w:r w:rsidRPr="0044143E">
        <w:t>за</w:t>
      </w:r>
      <w:r w:rsidRPr="009F307A">
        <w:rPr>
          <w:lang w:val="en-US"/>
        </w:rPr>
        <w:t xml:space="preserve"> </w:t>
      </w:r>
      <w:r w:rsidRPr="0044143E">
        <w:t>необхідністю</w:t>
      </w:r>
      <w:r w:rsidRPr="009F307A">
        <w:rPr>
          <w:lang w:val="en-US"/>
        </w:rPr>
        <w:t xml:space="preserve">, </w:t>
      </w:r>
      <w:r w:rsidRPr="0044143E">
        <w:t>але</w:t>
      </w:r>
      <w:r w:rsidRPr="009F307A">
        <w:rPr>
          <w:lang w:val="en-US"/>
        </w:rPr>
        <w:t xml:space="preserve"> </w:t>
      </w:r>
      <w:r w:rsidRPr="0044143E">
        <w:t>не</w:t>
      </w:r>
      <w:r w:rsidRPr="009F307A">
        <w:rPr>
          <w:lang w:val="en-US"/>
        </w:rPr>
        <w:t xml:space="preserve"> </w:t>
      </w:r>
      <w:r w:rsidRPr="0044143E">
        <w:t>пізніше</w:t>
      </w:r>
      <w:r w:rsidRPr="009F307A">
        <w:rPr>
          <w:lang w:val="en-US"/>
        </w:rPr>
        <w:t xml:space="preserve"> </w:t>
      </w:r>
      <w:r w:rsidRPr="0044143E">
        <w:t>ніж</w:t>
      </w:r>
      <w:r w:rsidRPr="009F307A">
        <w:rPr>
          <w:lang w:val="en-US"/>
        </w:rPr>
        <w:t xml:space="preserve"> </w:t>
      </w:r>
      <w:r w:rsidRPr="0044143E">
        <w:t>протягом</w:t>
      </w:r>
      <w:r w:rsidRPr="009F307A">
        <w:rPr>
          <w:lang w:val="en-US"/>
        </w:rPr>
        <w:t xml:space="preserve"> 3 (</w:t>
      </w:r>
      <w:r w:rsidRPr="0044143E">
        <w:t>трьох</w:t>
      </w:r>
      <w:r w:rsidRPr="009F307A">
        <w:rPr>
          <w:lang w:val="en-US"/>
        </w:rPr>
        <w:t xml:space="preserve">) </w:t>
      </w:r>
      <w:r w:rsidRPr="0044143E">
        <w:t>робочих</w:t>
      </w:r>
      <w:r w:rsidRPr="009F307A">
        <w:rPr>
          <w:lang w:val="en-US"/>
        </w:rPr>
        <w:t xml:space="preserve"> </w:t>
      </w:r>
      <w:r w:rsidRPr="0044143E">
        <w:t>днів</w:t>
      </w:r>
      <w:r w:rsidRPr="009F307A">
        <w:rPr>
          <w:lang w:val="en-US"/>
        </w:rPr>
        <w:t xml:space="preserve">, </w:t>
      </w:r>
      <w:r w:rsidRPr="0044143E">
        <w:t>з</w:t>
      </w:r>
      <w:r w:rsidRPr="009F307A">
        <w:rPr>
          <w:lang w:val="en-US"/>
        </w:rPr>
        <w:t xml:space="preserve"> </w:t>
      </w:r>
      <w:r w:rsidRPr="0044143E">
        <w:t>дня</w:t>
      </w:r>
      <w:r w:rsidRPr="009F307A">
        <w:rPr>
          <w:lang w:val="en-US"/>
        </w:rPr>
        <w:t xml:space="preserve"> </w:t>
      </w:r>
      <w:r w:rsidRPr="0044143E">
        <w:t>подання</w:t>
      </w:r>
      <w:r w:rsidRPr="009F307A">
        <w:rPr>
          <w:lang w:val="en-US"/>
        </w:rPr>
        <w:t xml:space="preserve"> </w:t>
      </w:r>
      <w:r w:rsidRPr="0044143E">
        <w:t>військовозобов</w:t>
      </w:r>
      <w:r w:rsidRPr="009F307A">
        <w:rPr>
          <w:lang w:val="en-US"/>
        </w:rPr>
        <w:t>’</w:t>
      </w:r>
      <w:r w:rsidRPr="0044143E">
        <w:t>язаним</w:t>
      </w:r>
      <w:r w:rsidRPr="009F307A">
        <w:rPr>
          <w:lang w:val="en-US"/>
        </w:rPr>
        <w:t xml:space="preserve"> </w:t>
      </w:r>
      <w:r w:rsidRPr="0044143E">
        <w:t>заяви</w:t>
      </w:r>
      <w:r w:rsidRPr="009F307A">
        <w:rPr>
          <w:lang w:val="en-US"/>
        </w:rPr>
        <w:t xml:space="preserve"> </w:t>
      </w:r>
      <w:r w:rsidRPr="0044143E">
        <w:t>про</w:t>
      </w:r>
      <w:r w:rsidRPr="009F307A">
        <w:rPr>
          <w:lang w:val="en-US"/>
        </w:rPr>
        <w:t xml:space="preserve"> </w:t>
      </w:r>
      <w:r w:rsidRPr="0044143E">
        <w:t>видачу</w:t>
      </w:r>
      <w:r w:rsidRPr="009F307A">
        <w:rPr>
          <w:lang w:val="en-US"/>
        </w:rPr>
        <w:t xml:space="preserve"> </w:t>
      </w:r>
      <w:r w:rsidRPr="0044143E">
        <w:t>акта</w:t>
      </w:r>
      <w:r w:rsidRPr="009F307A">
        <w:rPr>
          <w:lang w:val="en-US"/>
        </w:rPr>
        <w:t xml:space="preserve"> </w:t>
      </w:r>
      <w:r w:rsidRPr="0044143E">
        <w:t>про</w:t>
      </w:r>
      <w:r w:rsidRPr="009F307A">
        <w:rPr>
          <w:lang w:val="en-US"/>
        </w:rPr>
        <w:t xml:space="preserve"> </w:t>
      </w:r>
      <w:r w:rsidRPr="0044143E">
        <w:t>встановлення</w:t>
      </w:r>
      <w:r w:rsidRPr="009F307A">
        <w:rPr>
          <w:lang w:val="en-US"/>
        </w:rPr>
        <w:t xml:space="preserve"> </w:t>
      </w:r>
      <w:r w:rsidRPr="0044143E">
        <w:t>факту</w:t>
      </w:r>
      <w:r w:rsidRPr="009F307A">
        <w:rPr>
          <w:lang w:val="en-US"/>
        </w:rPr>
        <w:t xml:space="preserve"> </w:t>
      </w:r>
      <w:r w:rsidRPr="0044143E">
        <w:t>здіи</w:t>
      </w:r>
      <w:r w:rsidRPr="009F307A">
        <w:rPr>
          <w:lang w:val="en-US"/>
        </w:rPr>
        <w:t>̆</w:t>
      </w:r>
      <w:r w:rsidRPr="0044143E">
        <w:t>снення</w:t>
      </w:r>
      <w:r w:rsidRPr="009F307A">
        <w:rPr>
          <w:lang w:val="en-US"/>
        </w:rPr>
        <w:t xml:space="preserve"> </w:t>
      </w:r>
      <w:r w:rsidRPr="0044143E">
        <w:t>догляду</w:t>
      </w:r>
      <w:r w:rsidRPr="009F307A">
        <w:rPr>
          <w:lang w:val="en-US"/>
        </w:rPr>
        <w:t xml:space="preserve">  (</w:t>
      </w:r>
      <w:r w:rsidRPr="0044143E">
        <w:t>постійного</w:t>
      </w:r>
      <w:r w:rsidRPr="009F307A">
        <w:rPr>
          <w:lang w:val="en-US"/>
        </w:rPr>
        <w:t xml:space="preserve"> </w:t>
      </w:r>
      <w:r w:rsidRPr="0044143E">
        <w:t>догляду</w:t>
      </w:r>
      <w:r w:rsidRPr="009F307A">
        <w:rPr>
          <w:lang w:val="en-US"/>
        </w:rPr>
        <w:t>).</w:t>
      </w:r>
    </w:p>
    <w:p w14:paraId="181E2541" w14:textId="77777777" w:rsidR="008B2AA6" w:rsidRPr="0044143E" w:rsidRDefault="008B2AA6" w:rsidP="008B2AA6">
      <w:pPr>
        <w:shd w:val="clear" w:color="auto" w:fill="FFFFFF"/>
        <w:spacing w:before="100" w:beforeAutospacing="1" w:after="100" w:afterAutospacing="1"/>
        <w:ind w:firstLine="708"/>
        <w:jc w:val="both"/>
      </w:pPr>
      <w:r w:rsidRPr="0044143E">
        <w:t xml:space="preserve">3.2. Комісія є правомочною, якщо в її засіданні  бере участь не менше 50% від загального складу членів Комісії. </w:t>
      </w:r>
    </w:p>
    <w:p w14:paraId="5787E828" w14:textId="77777777" w:rsidR="008B2AA6" w:rsidRPr="0044143E" w:rsidRDefault="008B2AA6" w:rsidP="008B2AA6">
      <w:pPr>
        <w:shd w:val="clear" w:color="auto" w:fill="FFFFFF"/>
        <w:spacing w:before="100" w:beforeAutospacing="1" w:after="100" w:afterAutospacing="1"/>
        <w:ind w:firstLine="708"/>
        <w:jc w:val="both"/>
      </w:pPr>
      <w:r w:rsidRPr="0044143E">
        <w:t xml:space="preserve">3.3. Підготовку засідань здійснює секретар Комісії, який також виконує інші організаційні функції, веде письмовий протокол засідань, який підписує Голова та усім члени Комісії, присутні на засіданні. </w:t>
      </w:r>
    </w:p>
    <w:p w14:paraId="13E2338E" w14:textId="77777777" w:rsidR="008B2AA6" w:rsidRPr="0044143E" w:rsidRDefault="008B2AA6" w:rsidP="008B2AA6">
      <w:pPr>
        <w:shd w:val="clear" w:color="auto" w:fill="FFFFFF"/>
        <w:spacing w:before="100" w:beforeAutospacing="1" w:after="100" w:afterAutospacing="1"/>
        <w:ind w:firstLine="708"/>
        <w:jc w:val="both"/>
      </w:pPr>
      <w:r w:rsidRPr="0044143E">
        <w:t>Секретар Комісії готує проект акту про встановлення факту здійснення особою догляду (постійного догляду)  за формою, затвердженою постановою Кабінету Міністрів України від 16 травня 2024 року № 560 «Про затвердження Порядку проведення призову громадян на військову службу під час мобілізації, на особливий період»</w:t>
      </w:r>
      <w:r>
        <w:t xml:space="preserve">, який підписують </w:t>
      </w:r>
      <w:r w:rsidRPr="0044143E">
        <w:t>члени комісії,</w:t>
      </w:r>
      <w:r>
        <w:t xml:space="preserve"> які присутні на засіданні,</w:t>
      </w:r>
      <w:r w:rsidRPr="0044143E">
        <w:t xml:space="preserve"> забезпечує ознайомлення з ним </w:t>
      </w:r>
      <w:r w:rsidRPr="0044143E">
        <w:rPr>
          <w:noProof/>
        </w:rPr>
        <w:t xml:space="preserve">військовозобов’язаного, який здійснює догляд (постійний догляд) та особи, за якою здійснюється догляд (постійний  догляд) та видачу </w:t>
      </w:r>
      <w:r w:rsidRPr="0044143E">
        <w:t xml:space="preserve"> акта  заявнику під особистий підпис.</w:t>
      </w:r>
    </w:p>
    <w:p w14:paraId="67E08D13" w14:textId="77777777" w:rsidR="008B2AA6" w:rsidRPr="0044143E" w:rsidRDefault="008B2AA6" w:rsidP="008B2AA6">
      <w:pPr>
        <w:shd w:val="clear" w:color="auto" w:fill="FFFFFF"/>
        <w:spacing w:before="100" w:beforeAutospacing="1" w:after="100" w:afterAutospacing="1"/>
        <w:ind w:firstLine="708"/>
        <w:jc w:val="both"/>
      </w:pPr>
      <w:r w:rsidRPr="0044143E">
        <w:t xml:space="preserve">Секретар Комісії готує проект повідомлення про відмову у видачі акта про встановлення факту здійснення догляду (постійного догляду), який підписують всі члени комісії, забезпечує </w:t>
      </w:r>
      <w:r w:rsidRPr="0044143E">
        <w:rPr>
          <w:noProof/>
        </w:rPr>
        <w:t xml:space="preserve">видачу </w:t>
      </w:r>
      <w:r w:rsidRPr="0044143E">
        <w:t xml:space="preserve"> цього повідомлення  заявнику під особистий підпис.</w:t>
      </w:r>
    </w:p>
    <w:p w14:paraId="2C90FE7A" w14:textId="77777777" w:rsidR="008B2AA6" w:rsidRPr="0044143E" w:rsidRDefault="008B2AA6" w:rsidP="008B2AA6">
      <w:pPr>
        <w:shd w:val="clear" w:color="auto" w:fill="FFFFFF"/>
        <w:spacing w:before="100" w:beforeAutospacing="1" w:after="100" w:afterAutospacing="1"/>
        <w:jc w:val="both"/>
      </w:pPr>
      <w:r w:rsidRPr="0044143E">
        <w:rPr>
          <w:color w:val="1E1E23"/>
        </w:rPr>
        <w:lastRenderedPageBreak/>
        <w:t xml:space="preserve">У разі відсутності на засіданні секретаря Комісії його обов'язки виконує </w:t>
      </w:r>
      <w:r w:rsidRPr="0044143E">
        <w:rPr>
          <w:color w:val="020A26"/>
        </w:rPr>
        <w:t xml:space="preserve">один із членів Комісії, що обирається відкритим голосуванням із числа членів Комісії, присутніх  на її засіданні. </w:t>
      </w:r>
    </w:p>
    <w:p w14:paraId="517F495D" w14:textId="77777777" w:rsidR="008B2AA6" w:rsidRPr="0044143E" w:rsidRDefault="008B2AA6" w:rsidP="008B2AA6">
      <w:pPr>
        <w:shd w:val="clear" w:color="auto" w:fill="FFFFFF"/>
        <w:spacing w:before="100" w:beforeAutospacing="1" w:after="100" w:afterAutospacing="1"/>
        <w:jc w:val="both"/>
      </w:pPr>
      <w:r w:rsidRPr="0044143E">
        <w:t>3.4. Протоколи засідань Комісії підшиваються та зберігаються в окремій папці, яка зберігається  в  Управлінні  соціального населення Южноукраїнської міської ради.</w:t>
      </w:r>
    </w:p>
    <w:p w14:paraId="1B2E53B9" w14:textId="77777777" w:rsidR="008B2AA6" w:rsidRPr="0044143E" w:rsidRDefault="008B2AA6" w:rsidP="008B2AA6">
      <w:pPr>
        <w:shd w:val="clear" w:color="auto" w:fill="FFFFFF"/>
        <w:spacing w:before="100" w:beforeAutospacing="1" w:after="100" w:afterAutospacing="1"/>
        <w:jc w:val="both"/>
      </w:pPr>
    </w:p>
    <w:p w14:paraId="5B4E9900" w14:textId="2953B209" w:rsidR="008B2AA6" w:rsidRPr="0044143E" w:rsidRDefault="008B2AA6" w:rsidP="00D1752B">
      <w:pPr>
        <w:shd w:val="clear" w:color="auto" w:fill="FFFFFF"/>
        <w:spacing w:before="100" w:beforeAutospacing="1" w:after="100" w:afterAutospacing="1"/>
        <w:jc w:val="center"/>
      </w:pPr>
      <w:r w:rsidRPr="0044143E">
        <w:t>_____________</w:t>
      </w:r>
    </w:p>
    <w:p w14:paraId="71508910" w14:textId="77777777" w:rsidR="008340AE" w:rsidRDefault="008340AE" w:rsidP="008B2AA6">
      <w:pPr>
        <w:ind w:firstLine="5387"/>
        <w:jc w:val="both"/>
      </w:pPr>
    </w:p>
    <w:sectPr w:rsidR="008340AE" w:rsidSect="009F307A">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E4EF6"/>
    <w:multiLevelType w:val="hybridMultilevel"/>
    <w:tmpl w:val="85A219EC"/>
    <w:lvl w:ilvl="0" w:tplc="C4F2078A">
      <w:start w:val="1"/>
      <w:numFmt w:val="decimal"/>
      <w:lvlText w:val="%1."/>
      <w:lvlJc w:val="center"/>
      <w:pPr>
        <w:tabs>
          <w:tab w:val="num" w:pos="281"/>
        </w:tabs>
        <w:ind w:left="38" w:firstLine="24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46D32D4"/>
    <w:multiLevelType w:val="hybridMultilevel"/>
    <w:tmpl w:val="4A8ADD90"/>
    <w:lvl w:ilvl="0" w:tplc="F8E05A8C">
      <w:start w:val="1"/>
      <w:numFmt w:val="decimal"/>
      <w:lvlText w:val="%1."/>
      <w:lvlJc w:val="left"/>
      <w:pPr>
        <w:ind w:left="1069" w:hanging="360"/>
      </w:pPr>
      <w:rPr>
        <w:color w:val="auto"/>
      </w:r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7B"/>
    <w:rsid w:val="00004CAB"/>
    <w:rsid w:val="00173F2F"/>
    <w:rsid w:val="004C48D9"/>
    <w:rsid w:val="0054018A"/>
    <w:rsid w:val="005E1810"/>
    <w:rsid w:val="008340AE"/>
    <w:rsid w:val="008B2AA6"/>
    <w:rsid w:val="0099302D"/>
    <w:rsid w:val="009F307A"/>
    <w:rsid w:val="00A370EA"/>
    <w:rsid w:val="00A55C13"/>
    <w:rsid w:val="00A7377B"/>
    <w:rsid w:val="00C1136A"/>
    <w:rsid w:val="00D101C7"/>
    <w:rsid w:val="00D1752B"/>
    <w:rsid w:val="00E27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E204C4"/>
  <w15:docId w15:val="{45DD7C6C-D2FA-43EE-817B-6A7D2718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3F2F"/>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semiHidden/>
    <w:unhideWhenUsed/>
    <w:qFormat/>
    <w:rsid w:val="00173F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173F2F"/>
    <w:rPr>
      <w:rFonts w:ascii="Calibri" w:eastAsia="Times New Roman" w:hAnsi="Calibri" w:cs="Times New Roman"/>
      <w:sz w:val="24"/>
      <w:szCs w:val="24"/>
      <w:lang w:val="ru-RU" w:eastAsia="ru-RU"/>
    </w:rPr>
  </w:style>
  <w:style w:type="paragraph" w:styleId="a3">
    <w:name w:val="No Spacing"/>
    <w:uiPriority w:val="1"/>
    <w:qFormat/>
    <w:rsid w:val="00173F2F"/>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173F2F"/>
    <w:pPr>
      <w:ind w:left="720"/>
      <w:contextualSpacing/>
    </w:pPr>
  </w:style>
  <w:style w:type="paragraph" w:customStyle="1" w:styleId="3">
    <w:name w:val="Столбец3"/>
    <w:basedOn w:val="a"/>
    <w:rsid w:val="00173F2F"/>
    <w:pPr>
      <w:suppressAutoHyphens/>
    </w:pPr>
    <w:rPr>
      <w:szCs w:val="20"/>
      <w:lang w:eastAsia="ar-SA"/>
    </w:rPr>
  </w:style>
  <w:style w:type="character" w:customStyle="1" w:styleId="rvts23">
    <w:name w:val="rvts23"/>
    <w:uiPriority w:val="99"/>
    <w:rsid w:val="00173F2F"/>
  </w:style>
  <w:style w:type="character" w:customStyle="1" w:styleId="rvts9">
    <w:name w:val="rvts9"/>
    <w:uiPriority w:val="99"/>
    <w:rsid w:val="00173F2F"/>
  </w:style>
  <w:style w:type="table" w:styleId="a5">
    <w:name w:val="Table Grid"/>
    <w:basedOn w:val="a1"/>
    <w:uiPriority w:val="59"/>
    <w:rsid w:val="005E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101C7"/>
    <w:rPr>
      <w:b/>
      <w:bCs/>
    </w:rPr>
  </w:style>
  <w:style w:type="paragraph" w:styleId="a7">
    <w:name w:val="Balloon Text"/>
    <w:basedOn w:val="a"/>
    <w:link w:val="a8"/>
    <w:uiPriority w:val="99"/>
    <w:semiHidden/>
    <w:unhideWhenUsed/>
    <w:rsid w:val="00004CAB"/>
    <w:rPr>
      <w:rFonts w:ascii="Tahoma" w:hAnsi="Tahoma" w:cs="Tahoma"/>
      <w:sz w:val="16"/>
      <w:szCs w:val="16"/>
    </w:rPr>
  </w:style>
  <w:style w:type="character" w:customStyle="1" w:styleId="a8">
    <w:name w:val="Текст у виносці Знак"/>
    <w:basedOn w:val="a0"/>
    <w:link w:val="a7"/>
    <w:uiPriority w:val="99"/>
    <w:semiHidden/>
    <w:rsid w:val="00004CAB"/>
    <w:rPr>
      <w:rFonts w:ascii="Tahoma" w:eastAsia="Times New Roman" w:hAnsi="Tahoma" w:cs="Tahoma"/>
      <w:sz w:val="16"/>
      <w:szCs w:val="16"/>
      <w:lang w:val="ru-RU" w:eastAsia="ru-RU"/>
    </w:rPr>
  </w:style>
  <w:style w:type="paragraph" w:styleId="a9">
    <w:name w:val="Normal (Web)"/>
    <w:basedOn w:val="a"/>
    <w:uiPriority w:val="99"/>
    <w:unhideWhenUsed/>
    <w:rsid w:val="008B2AA6"/>
    <w:pPr>
      <w:spacing w:before="100" w:beforeAutospacing="1" w:after="100" w:afterAutospacing="1"/>
    </w:pPr>
    <w:rPr>
      <w:lang w:val="uk-UA"/>
    </w:rPr>
  </w:style>
  <w:style w:type="character" w:customStyle="1" w:styleId="rvts44">
    <w:name w:val="rvts44"/>
    <w:basedOn w:val="a0"/>
    <w:rsid w:val="008B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EEB7-2B49-4080-9229-DD467B5E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12674</Words>
  <Characters>7225</Characters>
  <Application>Microsoft Office Word</Application>
  <DocSecurity>4</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070224</dc:creator>
  <cp:keywords/>
  <dc:description/>
  <cp:lastModifiedBy>Admin</cp:lastModifiedBy>
  <cp:revision>2</cp:revision>
  <cp:lastPrinted>2024-06-17T09:55:00Z</cp:lastPrinted>
  <dcterms:created xsi:type="dcterms:W3CDTF">2024-06-18T13:47:00Z</dcterms:created>
  <dcterms:modified xsi:type="dcterms:W3CDTF">2024-06-18T13:47:00Z</dcterms:modified>
</cp:coreProperties>
</file>